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7CA" w:rsidRPr="00C477CA" w:rsidRDefault="00012B3F" w:rsidP="00C477CA">
      <w:pPr>
        <w:spacing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t xml:space="preserve">       </w:t>
      </w:r>
      <w:r w:rsidR="00C477CA" w:rsidRPr="00C477CA">
        <w:rPr>
          <w:rFonts w:ascii="Times New Roman" w:eastAsia="Calibri" w:hAnsi="Times New Roman" w:cs="Times New Roman"/>
          <w:b/>
          <w:sz w:val="28"/>
          <w:szCs w:val="28"/>
        </w:rPr>
        <w:t>Szczęść Boże, zapraszam do wspólnej przedświątecznej lekcji.</w:t>
      </w:r>
    </w:p>
    <w:p w:rsidR="00C477CA" w:rsidRPr="00C477CA" w:rsidRDefault="00C477CA" w:rsidP="00C477CA">
      <w:pPr>
        <w:spacing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77CA">
        <w:rPr>
          <w:rFonts w:ascii="Times New Roman" w:eastAsia="Calibri" w:hAnsi="Times New Roman" w:cs="Times New Roman"/>
          <w:b/>
          <w:sz w:val="28"/>
          <w:szCs w:val="28"/>
        </w:rPr>
        <w:t xml:space="preserve">Pomódlmy się słowami: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Zdrowaś Maryjo </w:t>
      </w:r>
      <w:r w:rsidRPr="00C477CA">
        <w:rPr>
          <w:rFonts w:ascii="Times New Roman" w:eastAsia="Calibri" w:hAnsi="Times New Roman" w:cs="Times New Roman"/>
          <w:b/>
          <w:sz w:val="28"/>
          <w:szCs w:val="28"/>
        </w:rPr>
        <w:t>…</w:t>
      </w:r>
    </w:p>
    <w:p w:rsidR="00C477CA" w:rsidRPr="00C477CA" w:rsidRDefault="00C477CA" w:rsidP="00C477CA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77CA">
        <w:rPr>
          <w:rFonts w:ascii="Times New Roman" w:eastAsia="Calibri" w:hAnsi="Times New Roman" w:cs="Times New Roman"/>
          <w:b/>
          <w:sz w:val="28"/>
          <w:szCs w:val="28"/>
        </w:rPr>
        <w:t xml:space="preserve">     Temat:  Wielka</w:t>
      </w:r>
      <w:r>
        <w:rPr>
          <w:rFonts w:ascii="Times New Roman" w:eastAsia="Calibri" w:hAnsi="Times New Roman" w:cs="Times New Roman"/>
          <w:b/>
          <w:sz w:val="28"/>
          <w:szCs w:val="28"/>
        </w:rPr>
        <w:t>noc – pusty grób.</w:t>
      </w:r>
    </w:p>
    <w:p w:rsidR="00C477CA" w:rsidRPr="00C477CA" w:rsidRDefault="00C477CA" w:rsidP="00C477CA">
      <w:pPr>
        <w:spacing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77CA">
        <w:rPr>
          <w:rFonts w:ascii="Times New Roman" w:eastAsia="Calibri" w:hAnsi="Times New Roman" w:cs="Times New Roman"/>
          <w:b/>
          <w:sz w:val="28"/>
          <w:szCs w:val="28"/>
        </w:rPr>
        <w:t xml:space="preserve">Rozpoczęliśmy w liturgii Kościoła Wielki Tydzień, który zakończy się Niedzielą </w:t>
      </w:r>
    </w:p>
    <w:p w:rsidR="00C477CA" w:rsidRPr="00C477CA" w:rsidRDefault="00C477CA" w:rsidP="00C477CA">
      <w:pPr>
        <w:spacing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77CA">
        <w:rPr>
          <w:rFonts w:ascii="Times New Roman" w:eastAsia="Calibri" w:hAnsi="Times New Roman" w:cs="Times New Roman"/>
          <w:b/>
          <w:sz w:val="28"/>
          <w:szCs w:val="28"/>
        </w:rPr>
        <w:t xml:space="preserve">Wielkanocną przypominającą  o  wyjątkowym w dziejach wydarzeniu – </w:t>
      </w:r>
    </w:p>
    <w:p w:rsidR="00C477CA" w:rsidRPr="00C477CA" w:rsidRDefault="00C477CA" w:rsidP="00C477CA">
      <w:pPr>
        <w:spacing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77CA">
        <w:rPr>
          <w:rFonts w:ascii="Times New Roman" w:eastAsia="Calibri" w:hAnsi="Times New Roman" w:cs="Times New Roman"/>
          <w:b/>
          <w:sz w:val="28"/>
          <w:szCs w:val="28"/>
        </w:rPr>
        <w:t>Zmartwychwstaniu Pana Jezusa.</w:t>
      </w:r>
    </w:p>
    <w:p w:rsidR="00C477CA" w:rsidRPr="00C477CA" w:rsidRDefault="00C477CA" w:rsidP="00C477CA">
      <w:pPr>
        <w:spacing w:line="254" w:lineRule="auto"/>
        <w:ind w:hanging="426"/>
        <w:rPr>
          <w:rFonts w:ascii="Times New Roman" w:eastAsia="Calibri" w:hAnsi="Times New Roman" w:cs="Times New Roman"/>
          <w:b/>
          <w:sz w:val="28"/>
          <w:szCs w:val="28"/>
        </w:rPr>
      </w:pPr>
      <w:r w:rsidRPr="00C477CA">
        <w:rPr>
          <w:rFonts w:ascii="Times New Roman" w:eastAsia="Calibri" w:hAnsi="Times New Roman" w:cs="Times New Roman"/>
          <w:b/>
          <w:sz w:val="28"/>
          <w:szCs w:val="28"/>
        </w:rPr>
        <w:t xml:space="preserve">    Przeczytajmy szczegółową relację świętego Jana - jednego z naocznych świadków tego największego cudu:</w:t>
      </w:r>
    </w:p>
    <w:p w:rsidR="00C477CA" w:rsidRPr="00C477CA" w:rsidRDefault="00C477CA" w:rsidP="00C477CA">
      <w:pPr>
        <w:spacing w:line="254" w:lineRule="auto"/>
        <w:ind w:left="-284" w:firstLine="284"/>
        <w:rPr>
          <w:rFonts w:ascii="Times New Roman" w:eastAsia="Calibri" w:hAnsi="Times New Roman" w:cs="Times New Roman"/>
          <w:b/>
          <w:sz w:val="28"/>
          <w:szCs w:val="28"/>
        </w:rPr>
      </w:pPr>
      <w:r w:rsidRPr="00C477CA">
        <w:rPr>
          <w:rFonts w:ascii="Times New Roman" w:eastAsia="Calibri" w:hAnsi="Times New Roman" w:cs="Times New Roman"/>
          <w:b/>
          <w:sz w:val="28"/>
          <w:szCs w:val="28"/>
        </w:rPr>
        <w:t>„A pierwszego dnia po szabacie, wczesnym rankiem, gdy jeszcze było ciemno, Maria Magdalena udała się do grobu i zobaczyła kamień odsunięty od grobu. </w:t>
      </w:r>
      <w:bookmarkStart w:id="0" w:name="W2"/>
      <w:bookmarkEnd w:id="0"/>
      <w:r w:rsidRPr="00C477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477CA">
        <w:rPr>
          <w:rFonts w:ascii="Times New Roman" w:eastAsia="Calibri" w:hAnsi="Times New Roman" w:cs="Times New Roman"/>
          <w:b/>
          <w:sz w:val="28"/>
          <w:szCs w:val="28"/>
        </w:rPr>
        <w:t>Pobiegła więc i przybyła do Szymona Piotra i do drugiego ucznia, którego Jezus kochał</w:t>
      </w:r>
      <w:r w:rsidRPr="00C477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(św. Jan) </w:t>
      </w:r>
      <w:r w:rsidRPr="00C477CA">
        <w:rPr>
          <w:rFonts w:ascii="Times New Roman" w:eastAsia="Calibri" w:hAnsi="Times New Roman" w:cs="Times New Roman"/>
          <w:b/>
          <w:sz w:val="28"/>
          <w:szCs w:val="28"/>
        </w:rPr>
        <w:t xml:space="preserve"> i rzekła do nich: «Zabrano Pana z grobu i nie wiemy</w:t>
      </w:r>
      <w:r w:rsidRPr="00C477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C477CA">
        <w:rPr>
          <w:rFonts w:ascii="Times New Roman" w:eastAsia="Calibri" w:hAnsi="Times New Roman" w:cs="Times New Roman"/>
          <w:b/>
          <w:sz w:val="28"/>
          <w:szCs w:val="28"/>
        </w:rPr>
        <w:t xml:space="preserve"> gdzie Go położono». </w:t>
      </w:r>
      <w:bookmarkStart w:id="1" w:name="W3"/>
      <w:bookmarkEnd w:id="1"/>
      <w:r w:rsidRPr="00C477CA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C477CA">
        <w:rPr>
          <w:rFonts w:ascii="Times New Roman" w:eastAsia="Calibri" w:hAnsi="Times New Roman" w:cs="Times New Roman"/>
          <w:b/>
          <w:sz w:val="28"/>
          <w:szCs w:val="28"/>
        </w:rPr>
        <w:t>Wyszedł więc Piotr i ów drugi uczeń i szli do grobu. </w:t>
      </w:r>
      <w:bookmarkStart w:id="2" w:name="W4"/>
      <w:bookmarkEnd w:id="2"/>
      <w:r w:rsidRPr="00C477CA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C477CA">
        <w:rPr>
          <w:rFonts w:ascii="Times New Roman" w:eastAsia="Calibri" w:hAnsi="Times New Roman" w:cs="Times New Roman"/>
          <w:b/>
          <w:sz w:val="28"/>
          <w:szCs w:val="28"/>
        </w:rPr>
        <w:t>Biegli oni obydwaj razem, lecz ów drugi uczeń wyprzedził Piotra i przybył pierwszy do grobu. </w:t>
      </w:r>
      <w:bookmarkStart w:id="3" w:name="W5"/>
      <w:bookmarkEnd w:id="3"/>
      <w:r w:rsidRPr="00C477CA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C477CA">
        <w:rPr>
          <w:rFonts w:ascii="Times New Roman" w:eastAsia="Calibri" w:hAnsi="Times New Roman" w:cs="Times New Roman"/>
          <w:b/>
          <w:sz w:val="28"/>
          <w:szCs w:val="28"/>
        </w:rPr>
        <w:t>A kiedy się nachylił, zobaczył leżące płótna, jednakże nie wszedł do środka. </w:t>
      </w:r>
      <w:bookmarkStart w:id="4" w:name="W6"/>
      <w:bookmarkEnd w:id="4"/>
      <w:r w:rsidRPr="00C477CA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C477CA">
        <w:rPr>
          <w:rFonts w:ascii="Times New Roman" w:eastAsia="Calibri" w:hAnsi="Times New Roman" w:cs="Times New Roman"/>
          <w:b/>
          <w:sz w:val="28"/>
          <w:szCs w:val="28"/>
        </w:rPr>
        <w:t>Nadszedł potem także Szymon Piotr, idący za nim. Wszedł on do wnętrza grobu i ujrzał leżące płótna </w:t>
      </w:r>
      <w:bookmarkStart w:id="5" w:name="W7"/>
      <w:bookmarkEnd w:id="5"/>
      <w:r w:rsidRPr="00C477CA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C477CA">
        <w:rPr>
          <w:rFonts w:ascii="Times New Roman" w:eastAsia="Calibri" w:hAnsi="Times New Roman" w:cs="Times New Roman"/>
          <w:b/>
          <w:sz w:val="28"/>
          <w:szCs w:val="28"/>
        </w:rPr>
        <w:t>oraz chustę, która była na Jego głowie, leżącą nie razem z płótnami, ale oddzielnie zwiniętą na jednym miejscu</w:t>
      </w:r>
      <w:bookmarkStart w:id="6" w:name="W8"/>
      <w:bookmarkEnd w:id="6"/>
      <w:r w:rsidRPr="00C477CA">
        <w:rPr>
          <w:rFonts w:ascii="Times New Roman" w:eastAsia="Calibri" w:hAnsi="Times New Roman" w:cs="Times New Roman"/>
          <w:b/>
          <w:bCs/>
          <w:sz w:val="28"/>
          <w:szCs w:val="28"/>
        </w:rPr>
        <w:t>.  </w:t>
      </w:r>
      <w:r w:rsidRPr="00C477CA">
        <w:rPr>
          <w:rFonts w:ascii="Times New Roman" w:eastAsia="Calibri" w:hAnsi="Times New Roman" w:cs="Times New Roman"/>
          <w:b/>
          <w:sz w:val="28"/>
          <w:szCs w:val="28"/>
        </w:rPr>
        <w:t>Wtedy wszedł do wnętrza także i ów drugi uczeń, który przybył pierwszy do grobu. Ujrzał i uwierzył. </w:t>
      </w:r>
      <w:bookmarkStart w:id="7" w:name="W9"/>
      <w:bookmarkEnd w:id="7"/>
      <w:r w:rsidRPr="00C477CA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C477CA">
        <w:rPr>
          <w:rFonts w:ascii="Times New Roman" w:eastAsia="Calibri" w:hAnsi="Times New Roman" w:cs="Times New Roman"/>
          <w:b/>
          <w:sz w:val="28"/>
          <w:szCs w:val="28"/>
        </w:rPr>
        <w:t xml:space="preserve">Dotąd bowiem nie rozumieli jeszcze Pisma, [które mówi], że On ma powstać z  martwych… </w:t>
      </w:r>
      <w:bookmarkStart w:id="8" w:name="W10"/>
      <w:bookmarkStart w:id="9" w:name="W11"/>
      <w:bookmarkEnd w:id="8"/>
      <w:bookmarkEnd w:id="9"/>
      <w:r w:rsidRPr="00C477C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</w:p>
    <w:p w:rsidR="00C477CA" w:rsidRPr="00C477CA" w:rsidRDefault="00C477CA" w:rsidP="00C477CA">
      <w:pPr>
        <w:spacing w:line="254" w:lineRule="auto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  <w:r w:rsidRPr="00C477CA">
        <w:rPr>
          <w:rFonts w:ascii="Times New Roman" w:eastAsia="Calibri" w:hAnsi="Times New Roman" w:cs="Times New Roman"/>
          <w:b/>
          <w:sz w:val="28"/>
          <w:szCs w:val="28"/>
        </w:rPr>
        <w:t>Maria Magdalena natomiast stała przed grobem płacząc. A kiedy [tak] płakała, nachyliła się do grobu </w:t>
      </w:r>
      <w:bookmarkStart w:id="10" w:name="W12"/>
      <w:bookmarkEnd w:id="10"/>
      <w:r w:rsidRPr="00C477CA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C477CA">
        <w:rPr>
          <w:rFonts w:ascii="Times New Roman" w:eastAsia="Calibri" w:hAnsi="Times New Roman" w:cs="Times New Roman"/>
          <w:b/>
          <w:sz w:val="28"/>
          <w:szCs w:val="28"/>
        </w:rPr>
        <w:t>i ujrzała dwóch aniołów w bieli, siedzących tam, gdzie leżało ciało Jezusa - jednego w miejscu głowy, drugiego w miejscu nóg.</w:t>
      </w:r>
      <w:bookmarkStart w:id="11" w:name="W13"/>
      <w:bookmarkEnd w:id="11"/>
      <w:r w:rsidRPr="00C477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477CA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C477CA">
        <w:rPr>
          <w:rFonts w:ascii="Times New Roman" w:eastAsia="Calibri" w:hAnsi="Times New Roman" w:cs="Times New Roman"/>
          <w:b/>
          <w:sz w:val="28"/>
          <w:szCs w:val="28"/>
        </w:rPr>
        <w:t>I rzekli do niej: «Niewiasto, czemu płaczesz?» Odpowiedziała im: «Zabrano Pana mego i nie wiem, gdzie Go położono». </w:t>
      </w:r>
      <w:bookmarkStart w:id="12" w:name="W14"/>
      <w:bookmarkEnd w:id="12"/>
      <w:r w:rsidRPr="00C477CA">
        <w:rPr>
          <w:rFonts w:ascii="Times New Roman" w:eastAsia="Calibri" w:hAnsi="Times New Roman" w:cs="Times New Roman"/>
          <w:b/>
          <w:sz w:val="28"/>
          <w:szCs w:val="28"/>
        </w:rPr>
        <w:t>Gdy to powiedziała, odwróciła się i ujrzała stojącego Jezusa, ale nie wiedziała, że to Jezus. </w:t>
      </w:r>
      <w:bookmarkStart w:id="13" w:name="W15"/>
      <w:bookmarkEnd w:id="13"/>
      <w:r w:rsidRPr="00C477CA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C477CA">
        <w:rPr>
          <w:rFonts w:ascii="Times New Roman" w:eastAsia="Calibri" w:hAnsi="Times New Roman" w:cs="Times New Roman"/>
          <w:b/>
          <w:sz w:val="28"/>
          <w:szCs w:val="28"/>
        </w:rPr>
        <w:t>Rzekł do niej Jezus: «Niewiasto, czemu płaczesz? Kogo szukasz?» Ona zaś sądząc, że to jest ogrodnik, powiedziała do Niego: «Panie, jeśli ty Go przeniosłeś, powiedz mi, gdzie Go położyłeś, a ja Go wezmę». </w:t>
      </w:r>
      <w:bookmarkStart w:id="14" w:name="W16"/>
      <w:bookmarkEnd w:id="14"/>
      <w:r w:rsidRPr="00C477CA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C477CA">
        <w:rPr>
          <w:rFonts w:ascii="Times New Roman" w:eastAsia="Calibri" w:hAnsi="Times New Roman" w:cs="Times New Roman"/>
          <w:b/>
          <w:sz w:val="28"/>
          <w:szCs w:val="28"/>
        </w:rPr>
        <w:t>Jezus rzekł do niej: «Mario!» A ona obróciwszy się powiedziała do Niego po hebrajsku: «</w:t>
      </w:r>
      <w:proofErr w:type="spellStart"/>
      <w:r w:rsidRPr="00C477CA">
        <w:rPr>
          <w:rFonts w:ascii="Times New Roman" w:eastAsia="Calibri" w:hAnsi="Times New Roman" w:cs="Times New Roman"/>
          <w:b/>
          <w:sz w:val="28"/>
          <w:szCs w:val="28"/>
        </w:rPr>
        <w:t>Rabbuni</w:t>
      </w:r>
      <w:proofErr w:type="spellEnd"/>
      <w:r w:rsidRPr="00C477CA">
        <w:rPr>
          <w:rFonts w:ascii="Times New Roman" w:eastAsia="Calibri" w:hAnsi="Times New Roman" w:cs="Times New Roman"/>
          <w:b/>
          <w:sz w:val="28"/>
          <w:szCs w:val="28"/>
        </w:rPr>
        <w:t>», to znaczy: Nauczycielu! </w:t>
      </w:r>
      <w:bookmarkStart w:id="15" w:name="W17"/>
      <w:bookmarkEnd w:id="15"/>
      <w:r w:rsidRPr="00C477CA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C477CA">
        <w:rPr>
          <w:rFonts w:ascii="Times New Roman" w:eastAsia="Calibri" w:hAnsi="Times New Roman" w:cs="Times New Roman"/>
          <w:b/>
          <w:sz w:val="28"/>
          <w:szCs w:val="28"/>
        </w:rPr>
        <w:t>Rzekł do niej Jezus: «Nie zatrzymuj Mnie, jeszcze bowiem nie wstąpiłem do Ojca. Natomiast udaj się do moich braci i powiedz im: "Wstępuję do Ojca mego i Ojca waszego oraz do Boga mego i Boga waszego"»</w:t>
      </w:r>
      <w:bookmarkStart w:id="16" w:name="W18"/>
      <w:bookmarkEnd w:id="16"/>
      <w:r w:rsidRPr="00C477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Pr="00C477CA">
        <w:rPr>
          <w:rFonts w:ascii="Times New Roman" w:eastAsia="Calibri" w:hAnsi="Times New Roman" w:cs="Times New Roman"/>
          <w:b/>
          <w:sz w:val="28"/>
          <w:szCs w:val="28"/>
        </w:rPr>
        <w:t xml:space="preserve">Poszła Maria Magdalena oznajmiając uczniom: «Widziałam Pana i to mi powiedział».  J 20 </w:t>
      </w:r>
    </w:p>
    <w:p w:rsidR="00C477CA" w:rsidRDefault="00C477CA" w:rsidP="00C477CA">
      <w:pPr>
        <w:spacing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77CA" w:rsidRPr="00C477CA" w:rsidRDefault="00C477CA" w:rsidP="00C477CA">
      <w:pPr>
        <w:spacing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77CA">
        <w:rPr>
          <w:rFonts w:ascii="Times New Roman" w:eastAsia="Calibri" w:hAnsi="Times New Roman" w:cs="Times New Roman"/>
          <w:b/>
          <w:sz w:val="28"/>
          <w:szCs w:val="28"/>
        </w:rPr>
        <w:t>Wykonaj jedno z poniższych zadań:</w:t>
      </w:r>
    </w:p>
    <w:p w:rsidR="00C477CA" w:rsidRPr="00C477CA" w:rsidRDefault="00C477CA" w:rsidP="00C477CA">
      <w:pPr>
        <w:spacing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77CA">
        <w:rPr>
          <w:rFonts w:ascii="Times New Roman" w:eastAsia="Calibri" w:hAnsi="Times New Roman" w:cs="Times New Roman"/>
          <w:b/>
          <w:sz w:val="28"/>
          <w:szCs w:val="28"/>
        </w:rPr>
        <w:t>1) Wymień  dowody świadczące o Zmartwychwstaniu Pana Jezusa.</w:t>
      </w:r>
    </w:p>
    <w:p w:rsidR="00C477CA" w:rsidRPr="00C477CA" w:rsidRDefault="00C477CA" w:rsidP="00C477CA">
      <w:pPr>
        <w:spacing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77CA">
        <w:rPr>
          <w:rFonts w:ascii="Times New Roman" w:eastAsia="Calibri" w:hAnsi="Times New Roman" w:cs="Times New Roman"/>
          <w:b/>
          <w:sz w:val="28"/>
          <w:szCs w:val="28"/>
        </w:rPr>
        <w:t>2) Napisz dlaczego Pan Jezus umarł na krzyżu?</w:t>
      </w:r>
    </w:p>
    <w:p w:rsidR="00C477CA" w:rsidRPr="00C477CA" w:rsidRDefault="00C477CA" w:rsidP="00C477CA">
      <w:pPr>
        <w:spacing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77CA">
        <w:rPr>
          <w:rFonts w:ascii="Times New Roman" w:eastAsia="Calibri" w:hAnsi="Times New Roman" w:cs="Times New Roman"/>
          <w:b/>
          <w:sz w:val="28"/>
          <w:szCs w:val="28"/>
        </w:rPr>
        <w:t>3) Narysuj komiks przedstawiający Piotra i Jana rozmawiających w pustym grobie Jezusa.</w:t>
      </w:r>
    </w:p>
    <w:p w:rsidR="00C477CA" w:rsidRPr="00C477CA" w:rsidRDefault="00C477CA" w:rsidP="00C477CA">
      <w:pPr>
        <w:spacing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77CA">
        <w:rPr>
          <w:rFonts w:ascii="Times New Roman" w:eastAsia="Calibri" w:hAnsi="Times New Roman" w:cs="Times New Roman"/>
          <w:b/>
          <w:sz w:val="28"/>
          <w:szCs w:val="28"/>
        </w:rPr>
        <w:t xml:space="preserve">        Przygotowaną  pracę prześlij do 9 kwietnia  na adres -    dgejda@gmail.com</w:t>
      </w:r>
    </w:p>
    <w:p w:rsidR="00C477CA" w:rsidRPr="00C477CA" w:rsidRDefault="00C477CA" w:rsidP="00C477CA">
      <w:pPr>
        <w:spacing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77CA">
        <w:rPr>
          <w:rFonts w:ascii="Times New Roman" w:eastAsia="Calibri" w:hAnsi="Times New Roman" w:cs="Times New Roman"/>
          <w:b/>
          <w:sz w:val="28"/>
          <w:szCs w:val="28"/>
        </w:rPr>
        <w:t xml:space="preserve">Pozdrawiam serdecznie, życząc Błogosławionych i radosnych Świąt Wielkanocnych. </w:t>
      </w:r>
    </w:p>
    <w:p w:rsidR="00C477CA" w:rsidRDefault="00C477CA" w:rsidP="00C477CA">
      <w:pPr>
        <w:spacing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77CA">
        <w:rPr>
          <w:rFonts w:ascii="Times New Roman" w:eastAsia="Calibri" w:hAnsi="Times New Roman" w:cs="Times New Roman"/>
          <w:b/>
          <w:sz w:val="28"/>
          <w:szCs w:val="28"/>
        </w:rPr>
        <w:t xml:space="preserve">z Panem Bogiem        </w:t>
      </w:r>
    </w:p>
    <w:p w:rsidR="004540D5" w:rsidRPr="004D0C8A" w:rsidRDefault="00C477CA" w:rsidP="00C477CA">
      <w:pPr>
        <w:spacing w:line="254" w:lineRule="auto"/>
        <w:rPr>
          <w:rFonts w:ascii="Times New Roman" w:hAnsi="Times New Roman" w:cs="Times New Roman"/>
          <w:b/>
          <w:sz w:val="28"/>
          <w:szCs w:val="28"/>
        </w:rPr>
      </w:pPr>
      <w:bookmarkStart w:id="17" w:name="_GoBack"/>
      <w:bookmarkEnd w:id="17"/>
      <w:r w:rsidRPr="00C477CA">
        <w:rPr>
          <w:rFonts w:ascii="Times New Roman" w:eastAsia="Calibri" w:hAnsi="Times New Roman" w:cs="Times New Roman"/>
          <w:b/>
          <w:sz w:val="28"/>
          <w:szCs w:val="28"/>
        </w:rPr>
        <w:t>Dariusz Gejda</w:t>
      </w:r>
    </w:p>
    <w:p w:rsidR="00F167E1" w:rsidRDefault="00C477CA"/>
    <w:sectPr w:rsidR="00F167E1" w:rsidSect="00C477CA">
      <w:pgSz w:w="11906" w:h="16838"/>
      <w:pgMar w:top="142" w:right="14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3F"/>
    <w:rsid w:val="00012B3F"/>
    <w:rsid w:val="003E0EF6"/>
    <w:rsid w:val="004540D5"/>
    <w:rsid w:val="004C4E1C"/>
    <w:rsid w:val="004D0C8A"/>
    <w:rsid w:val="005602A9"/>
    <w:rsid w:val="00562598"/>
    <w:rsid w:val="00615041"/>
    <w:rsid w:val="009A5BA5"/>
    <w:rsid w:val="00AC2363"/>
    <w:rsid w:val="00C477CA"/>
    <w:rsid w:val="00D152E0"/>
    <w:rsid w:val="00ED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55B60-1A50-4D83-93A8-8CB16AFE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5E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Gejda</dc:creator>
  <cp:keywords/>
  <dc:description/>
  <cp:lastModifiedBy>Darek</cp:lastModifiedBy>
  <cp:revision>6</cp:revision>
  <dcterms:created xsi:type="dcterms:W3CDTF">2020-04-14T12:37:00Z</dcterms:created>
  <dcterms:modified xsi:type="dcterms:W3CDTF">2021-03-28T08:51:00Z</dcterms:modified>
</cp:coreProperties>
</file>