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7E1" w:rsidRPr="00A25178" w:rsidRDefault="00D40DBC">
      <w:pPr>
        <w:rPr>
          <w:b/>
          <w:bCs/>
          <w:sz w:val="36"/>
          <w:szCs w:val="36"/>
        </w:rPr>
      </w:pPr>
      <w:r w:rsidRPr="00A25178">
        <w:rPr>
          <w:b/>
          <w:bCs/>
          <w:sz w:val="36"/>
          <w:szCs w:val="36"/>
        </w:rPr>
        <w:t xml:space="preserve">                                   Katecheza </w:t>
      </w:r>
      <w:r w:rsidRPr="00A25178">
        <w:rPr>
          <w:b/>
          <w:bCs/>
          <w:sz w:val="36"/>
          <w:szCs w:val="36"/>
        </w:rPr>
        <w:br/>
        <w:t xml:space="preserve">T. Dom na skale – solidny fundament.   </w:t>
      </w:r>
    </w:p>
    <w:p w:rsidR="00112E25" w:rsidRPr="00A25178" w:rsidRDefault="00112E25">
      <w:pPr>
        <w:rPr>
          <w:sz w:val="36"/>
          <w:szCs w:val="36"/>
        </w:rPr>
      </w:pPr>
      <w:r w:rsidRPr="00A25178">
        <w:rPr>
          <w:sz w:val="36"/>
          <w:szCs w:val="36"/>
        </w:rPr>
        <w:t>Poznamy dziś kolejną przypowieść Pana Jezusa.</w:t>
      </w:r>
    </w:p>
    <w:p w:rsidR="00D40DBC" w:rsidRPr="00A25178" w:rsidRDefault="00D40DBC">
      <w:pPr>
        <w:rPr>
          <w:sz w:val="36"/>
          <w:szCs w:val="36"/>
        </w:rPr>
      </w:pPr>
      <w:r w:rsidRPr="00A25178">
        <w:rPr>
          <w:sz w:val="36"/>
          <w:szCs w:val="36"/>
        </w:rPr>
        <w:t>Przeczytaj uważnie  tekst, aby odpowiedzieć na poniższe pytania:</w:t>
      </w:r>
    </w:p>
    <w:p w:rsidR="00D40DBC" w:rsidRPr="00A25178" w:rsidRDefault="00D40DBC" w:rsidP="00D40DBC">
      <w:pPr>
        <w:rPr>
          <w:sz w:val="36"/>
          <w:szCs w:val="36"/>
        </w:rPr>
      </w:pPr>
      <w:r w:rsidRPr="00A25178">
        <w:rPr>
          <w:sz w:val="36"/>
          <w:szCs w:val="36"/>
        </w:rPr>
        <w:t>Jakie dwie grupy wierzących wyodrębnił Pan Jezus</w:t>
      </w:r>
      <w:r w:rsidR="00112E25" w:rsidRPr="00A25178">
        <w:rPr>
          <w:sz w:val="36"/>
          <w:szCs w:val="36"/>
        </w:rPr>
        <w:t xml:space="preserve"> (i w</w:t>
      </w:r>
      <w:r w:rsidRPr="00A25178">
        <w:rPr>
          <w:sz w:val="36"/>
          <w:szCs w:val="36"/>
        </w:rPr>
        <w:t>edług jakiego klucza dokonał</w:t>
      </w:r>
      <w:r w:rsidR="00A25178" w:rsidRPr="00A25178">
        <w:rPr>
          <w:sz w:val="36"/>
          <w:szCs w:val="36"/>
        </w:rPr>
        <w:t xml:space="preserve"> tego</w:t>
      </w:r>
      <w:r w:rsidRPr="00A25178">
        <w:rPr>
          <w:sz w:val="36"/>
          <w:szCs w:val="36"/>
        </w:rPr>
        <w:t xml:space="preserve"> podziału</w:t>
      </w:r>
      <w:r w:rsidR="00112E25" w:rsidRPr="00A25178">
        <w:rPr>
          <w:sz w:val="36"/>
          <w:szCs w:val="36"/>
        </w:rPr>
        <w:t>)</w:t>
      </w:r>
      <w:r w:rsidRPr="00A25178">
        <w:rPr>
          <w:sz w:val="36"/>
          <w:szCs w:val="36"/>
        </w:rPr>
        <w:t>?</w:t>
      </w:r>
    </w:p>
    <w:p w:rsidR="00112E25" w:rsidRPr="00A25178" w:rsidRDefault="00112E25">
      <w:pPr>
        <w:rPr>
          <w:sz w:val="36"/>
          <w:szCs w:val="36"/>
        </w:rPr>
      </w:pPr>
      <w:r w:rsidRPr="00A25178">
        <w:rPr>
          <w:sz w:val="36"/>
          <w:szCs w:val="36"/>
        </w:rPr>
        <w:t xml:space="preserve">Do jakich obrazów porównał  życie obu grup? </w:t>
      </w:r>
    </w:p>
    <w:p w:rsidR="00112E25" w:rsidRPr="00A25178" w:rsidRDefault="00112E25">
      <w:pPr>
        <w:rPr>
          <w:sz w:val="36"/>
          <w:szCs w:val="36"/>
        </w:rPr>
      </w:pPr>
      <w:r w:rsidRPr="00A25178">
        <w:rPr>
          <w:sz w:val="36"/>
          <w:szCs w:val="36"/>
        </w:rPr>
        <w:t xml:space="preserve">Czym mogą być </w:t>
      </w:r>
      <w:r w:rsidR="00A25178" w:rsidRPr="00A25178">
        <w:rPr>
          <w:sz w:val="36"/>
          <w:szCs w:val="36"/>
        </w:rPr>
        <w:t>„deszcze, potoki i wichury” w ludzkim życiu?</w:t>
      </w:r>
    </w:p>
    <w:p w:rsidR="00D40DBC" w:rsidRPr="00A25178" w:rsidRDefault="00A25178">
      <w:pPr>
        <w:rPr>
          <w:sz w:val="36"/>
          <w:szCs w:val="36"/>
        </w:rPr>
      </w:pPr>
      <w:r w:rsidRPr="00A25178">
        <w:rPr>
          <w:sz w:val="36"/>
          <w:szCs w:val="36"/>
        </w:rPr>
        <w:t>Jakie przesłanie płynie z przypowieści o  dobrej  lub złej budowie</w:t>
      </w:r>
      <w:r w:rsidR="00D40DBC" w:rsidRPr="00A25178">
        <w:rPr>
          <w:sz w:val="36"/>
          <w:szCs w:val="36"/>
        </w:rPr>
        <w:t>?</w:t>
      </w:r>
    </w:p>
    <w:p w:rsidR="00D40DBC" w:rsidRDefault="00D40DBC">
      <w:pPr>
        <w:rPr>
          <w:sz w:val="40"/>
          <w:szCs w:val="40"/>
        </w:rPr>
      </w:pPr>
      <w:r w:rsidRPr="00D40DBC">
        <w:rPr>
          <w:noProof/>
          <w:sz w:val="40"/>
          <w:szCs w:val="40"/>
          <w:lang w:eastAsia="pl-PL"/>
        </w:rPr>
        <w:drawing>
          <wp:inline distT="0" distB="0" distL="0" distR="0" wp14:anchorId="0D2DC51D" wp14:editId="187835F8">
            <wp:extent cx="6715125" cy="34290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6065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DBC" w:rsidRDefault="00D40DBC">
      <w:pPr>
        <w:rPr>
          <w:sz w:val="40"/>
          <w:szCs w:val="40"/>
        </w:rPr>
      </w:pPr>
      <w:r>
        <w:rPr>
          <w:sz w:val="40"/>
          <w:szCs w:val="40"/>
        </w:rPr>
        <w:t xml:space="preserve">         </w:t>
      </w:r>
      <w:r w:rsidRPr="00D40DBC">
        <w:rPr>
          <w:noProof/>
          <w:sz w:val="40"/>
          <w:szCs w:val="40"/>
          <w:lang w:eastAsia="pl-PL"/>
        </w:rPr>
        <w:drawing>
          <wp:inline distT="0" distB="0" distL="0" distR="0" wp14:anchorId="202F371E" wp14:editId="2C3C1675">
            <wp:extent cx="5534025" cy="34290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802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DBC" w:rsidRDefault="00D40DBC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 wp14:anchorId="19E648A3">
            <wp:extent cx="6410325" cy="36957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E25" w:rsidRDefault="00112E25">
      <w:pPr>
        <w:rPr>
          <w:sz w:val="40"/>
          <w:szCs w:val="40"/>
        </w:rPr>
      </w:pPr>
      <w:r w:rsidRPr="00112E25">
        <w:rPr>
          <w:noProof/>
          <w:sz w:val="40"/>
          <w:szCs w:val="40"/>
          <w:lang w:eastAsia="pl-PL"/>
        </w:rPr>
        <w:drawing>
          <wp:inline distT="0" distB="0" distL="0" distR="0" wp14:anchorId="00198869" wp14:editId="144C8A95">
            <wp:extent cx="6257925" cy="37719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8813" cy="37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DBC" w:rsidRDefault="00D40DBC">
      <w:pPr>
        <w:rPr>
          <w:sz w:val="40"/>
          <w:szCs w:val="40"/>
        </w:rPr>
      </w:pPr>
    </w:p>
    <w:p w:rsidR="00A25178" w:rsidRDefault="00A25178">
      <w:pPr>
        <w:rPr>
          <w:sz w:val="40"/>
          <w:szCs w:val="40"/>
        </w:rPr>
      </w:pPr>
      <w:r>
        <w:rPr>
          <w:sz w:val="40"/>
          <w:szCs w:val="40"/>
        </w:rPr>
        <w:t xml:space="preserve">Proszę przesłać „owoce” Waszej pracy do 14 lutego na adres </w:t>
      </w:r>
    </w:p>
    <w:p w:rsidR="00A25178" w:rsidRDefault="00A25178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hyperlink r:id="rId8" w:history="1">
        <w:r w:rsidRPr="00AD53A7">
          <w:rPr>
            <w:rStyle w:val="Hipercze"/>
            <w:sz w:val="40"/>
            <w:szCs w:val="40"/>
          </w:rPr>
          <w:t>dgejda@gmail.com</w:t>
        </w:r>
      </w:hyperlink>
    </w:p>
    <w:p w:rsidR="00A25178" w:rsidRDefault="00A25178">
      <w:pPr>
        <w:rPr>
          <w:sz w:val="40"/>
          <w:szCs w:val="40"/>
        </w:rPr>
      </w:pPr>
      <w:r>
        <w:rPr>
          <w:sz w:val="40"/>
          <w:szCs w:val="40"/>
        </w:rPr>
        <w:t>Pozdrawiam se</w:t>
      </w:r>
      <w:r w:rsidR="00A12C1E">
        <w:rPr>
          <w:sz w:val="40"/>
          <w:szCs w:val="40"/>
        </w:rPr>
        <w:t>r</w:t>
      </w:r>
      <w:bookmarkStart w:id="0" w:name="_GoBack"/>
      <w:bookmarkEnd w:id="0"/>
      <w:r>
        <w:rPr>
          <w:sz w:val="40"/>
          <w:szCs w:val="40"/>
        </w:rPr>
        <w:t>decznie</w:t>
      </w:r>
    </w:p>
    <w:p w:rsidR="00A25178" w:rsidRDefault="00A25178">
      <w:pPr>
        <w:rPr>
          <w:sz w:val="40"/>
          <w:szCs w:val="40"/>
        </w:rPr>
      </w:pPr>
      <w:r>
        <w:rPr>
          <w:sz w:val="40"/>
          <w:szCs w:val="40"/>
        </w:rPr>
        <w:t>z Bogiem</w:t>
      </w:r>
    </w:p>
    <w:p w:rsidR="00A25178" w:rsidRPr="00D40DBC" w:rsidRDefault="00A25178">
      <w:pPr>
        <w:rPr>
          <w:sz w:val="40"/>
          <w:szCs w:val="40"/>
        </w:rPr>
      </w:pPr>
      <w:r>
        <w:rPr>
          <w:sz w:val="40"/>
          <w:szCs w:val="40"/>
        </w:rPr>
        <w:t>Dariusz Gejda</w:t>
      </w:r>
    </w:p>
    <w:sectPr w:rsidR="00A25178" w:rsidRPr="00D40DBC" w:rsidSect="00D40DBC">
      <w:pgSz w:w="11906" w:h="16838"/>
      <w:pgMar w:top="0" w:right="14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DBC"/>
    <w:rsid w:val="00112E25"/>
    <w:rsid w:val="00615041"/>
    <w:rsid w:val="009A5BA5"/>
    <w:rsid w:val="00A12C1E"/>
    <w:rsid w:val="00A25178"/>
    <w:rsid w:val="00D40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806A86-79DE-496F-BF17-3E95F5C5F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251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ejda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92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3</cp:revision>
  <dcterms:created xsi:type="dcterms:W3CDTF">2021-01-25T20:28:00Z</dcterms:created>
  <dcterms:modified xsi:type="dcterms:W3CDTF">2021-01-30T17:36:00Z</dcterms:modified>
</cp:coreProperties>
</file>