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FF66" w14:textId="77777777" w:rsidR="005D3476" w:rsidRDefault="005D3476" w:rsidP="005D3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Język polski – 5d</w:t>
      </w:r>
    </w:p>
    <w:p w14:paraId="7512D7E0" w14:textId="3FB929C3" w:rsidR="005D3476" w:rsidRDefault="005D3476" w:rsidP="005D3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Materiał do pracy w dniach </w:t>
      </w:r>
      <w:r w:rsidR="000F396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F3965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6CD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6EF094D3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A4496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</w:t>
      </w:r>
    </w:p>
    <w:p w14:paraId="3975F18E" w14:textId="6943345C" w:rsidR="005D3476" w:rsidRP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tygodniu </w:t>
      </w:r>
      <w:r w:rsidR="000F3965">
        <w:rPr>
          <w:rFonts w:ascii="Times New Roman" w:hAnsi="Times New Roman" w:cs="Times New Roman"/>
          <w:sz w:val="24"/>
          <w:szCs w:val="24"/>
        </w:rPr>
        <w:t xml:space="preserve">powtórzymy wiedzę o środkach poetyckich poznanych w 5. </w:t>
      </w:r>
      <w:r w:rsidR="004B080E">
        <w:rPr>
          <w:rFonts w:ascii="Times New Roman" w:hAnsi="Times New Roman" w:cs="Times New Roman"/>
          <w:sz w:val="24"/>
          <w:szCs w:val="24"/>
        </w:rPr>
        <w:t>k</w:t>
      </w:r>
      <w:r w:rsidR="000F3965">
        <w:rPr>
          <w:rFonts w:ascii="Times New Roman" w:hAnsi="Times New Roman" w:cs="Times New Roman"/>
          <w:sz w:val="24"/>
          <w:szCs w:val="24"/>
        </w:rPr>
        <w:t>lasie</w:t>
      </w:r>
      <w:r w:rsidR="004B080E">
        <w:rPr>
          <w:rFonts w:ascii="Times New Roman" w:hAnsi="Times New Roman" w:cs="Times New Roman"/>
          <w:sz w:val="24"/>
          <w:szCs w:val="24"/>
        </w:rPr>
        <w:t>.</w:t>
      </w:r>
    </w:p>
    <w:p w14:paraId="7CC09DDD" w14:textId="77777777" w:rsidR="005D3476" w:rsidRDefault="005D3476" w:rsidP="005D3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7519DB" w14:textId="09884DFC" w:rsidR="005D3476" w:rsidRDefault="005D3476" w:rsidP="005D34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0F3965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6CD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1B6D8FB2" w14:textId="0C0DA86E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2381734"/>
      <w:r>
        <w:rPr>
          <w:rFonts w:ascii="Times New Roman" w:hAnsi="Times New Roman" w:cs="Times New Roman"/>
          <w:b/>
          <w:bCs/>
          <w:sz w:val="24"/>
          <w:szCs w:val="24"/>
        </w:rPr>
        <w:t>Temat:</w:t>
      </w:r>
      <w:r w:rsidR="00B0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80E">
        <w:rPr>
          <w:rFonts w:ascii="Times New Roman" w:hAnsi="Times New Roman" w:cs="Times New Roman"/>
          <w:b/>
          <w:bCs/>
          <w:sz w:val="24"/>
          <w:szCs w:val="24"/>
        </w:rPr>
        <w:t>Powtarzamy wiedzę o środkach stylistycznych.</w:t>
      </w:r>
    </w:p>
    <w:p w14:paraId="552E6ECA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491D8" w14:textId="77777777" w:rsidR="00A35C45" w:rsidRDefault="005D3476" w:rsidP="00A35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</w:t>
      </w:r>
      <w:r w:rsidR="004615D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615D3" w:rsidRPr="004615D3">
        <w:rPr>
          <w:rFonts w:ascii="Times New Roman" w:hAnsi="Times New Roman" w:cs="Times New Roman"/>
          <w:sz w:val="24"/>
          <w:szCs w:val="24"/>
        </w:rPr>
        <w:t xml:space="preserve"> </w:t>
      </w:r>
      <w:r w:rsidR="00A35C45">
        <w:rPr>
          <w:rFonts w:ascii="Times New Roman" w:hAnsi="Times New Roman" w:cs="Times New Roman"/>
          <w:sz w:val="24"/>
          <w:szCs w:val="24"/>
        </w:rPr>
        <w:t>utrwalisz definicje podstawowych środków stylistycznych (epitet, porównanie, przenośnia, ożywienie, uosobienie, onomatopeja)</w:t>
      </w:r>
    </w:p>
    <w:p w14:paraId="6274DD04" w14:textId="04BEFC65" w:rsidR="00A35C45" w:rsidRDefault="00A35C45" w:rsidP="00A35C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 sobie definicje środków stylistycznych poznanych w klasie czwartej i piątej (epitet, porównanie, przenośnia/ metafora, uosobienie, ożywienie, onomatopeja).</w:t>
      </w:r>
      <w:r w:rsidR="006E5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BC717" w14:textId="77777777" w:rsidR="00DA0661" w:rsidRDefault="00DA0661" w:rsidP="00DA06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4AEEB9F" w14:textId="10E38DAE" w:rsidR="00DA0661" w:rsidRPr="00DA0661" w:rsidRDefault="00DA0661" w:rsidP="006E53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A066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Epitet 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to wyraz określający rzeczownik, uwydatniający właściwości osoby, przedmiotu i zjawiska, np.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u w:val="single"/>
          <w:lang w:eastAsia="pl-PL"/>
        </w:rPr>
        <w:t>wysoka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 xml:space="preserve"> dziewczyna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u w:val="single"/>
          <w:lang w:eastAsia="pl-PL"/>
        </w:rPr>
        <w:t>zniszczona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 xml:space="preserve"> książka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u w:val="single"/>
          <w:lang w:eastAsia="pl-PL"/>
        </w:rPr>
        <w:t>wiosenny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 xml:space="preserve"> deszcz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Dzięki epitetom nadawca może ujawnić swój stosunek do przedmiotu wypowiedzi, </w:t>
      </w:r>
      <w:r w:rsidR="006E532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np.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zabawna dziewczyna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interesująca książka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uciążliwy deszcz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3BB62C33" w14:textId="77777777" w:rsidR="00DA0661" w:rsidRDefault="00DA0661" w:rsidP="006E5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4A0DC345" w14:textId="319FAFFE" w:rsidR="00DA0661" w:rsidRDefault="00DA0661" w:rsidP="006E5329">
      <w:pPr>
        <w:spacing w:after="0" w:line="240" w:lineRule="auto"/>
        <w:ind w:left="708"/>
        <w:jc w:val="both"/>
        <w:rPr>
          <w:rStyle w:val="Uwydatnienie"/>
          <w:rFonts w:ascii="Times New Roman" w:hAnsi="Times New Roman" w:cs="Times New Roman"/>
          <w:color w:val="1B1B1B"/>
          <w:sz w:val="24"/>
          <w:szCs w:val="24"/>
        </w:rPr>
      </w:pPr>
      <w:r w:rsidRPr="00DA066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Porównanie 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to zestawienie dwóch przedmiotów osób lub zjawisk na podstawie jakiejś wspólnej cechy, np.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zdrowy jak rydz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blady jak ściana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buty jak kajaki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wygląda jakby kij połknął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Porównania składają się z dwóch członów połączonych słowami: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jak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jakby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jak gdyby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niby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niczym</w:t>
      </w:r>
      <w:r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.</w:t>
      </w:r>
    </w:p>
    <w:p w14:paraId="562F765E" w14:textId="77777777" w:rsidR="00DA0661" w:rsidRPr="00DA0661" w:rsidRDefault="00DA0661" w:rsidP="006E5329">
      <w:pPr>
        <w:spacing w:after="0" w:line="240" w:lineRule="auto"/>
        <w:ind w:left="708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  <w:iCs w:val="0"/>
          <w:color w:val="1B1B1B"/>
          <w:sz w:val="24"/>
          <w:szCs w:val="24"/>
          <w:lang w:eastAsia="pl-PL"/>
        </w:rPr>
      </w:pPr>
    </w:p>
    <w:p w14:paraId="783B730E" w14:textId="75DCDED8" w:rsidR="00DA0661" w:rsidRDefault="00DA0661" w:rsidP="006E5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A066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Metafora 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to przeniesienie nazwy jednego przedmiotu na drugi przez skojarzenie dwóch zjawisk, dostrzeżenie ich podobieństwa lub innych cech wspólnych, np.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śliski temat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płonąć gniewem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słodko się uśmiechać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355DF77C" w14:textId="77777777" w:rsidR="00DA0661" w:rsidRPr="00DA0661" w:rsidRDefault="00DA0661" w:rsidP="006E5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2BC99DFD" w14:textId="438ACFD4" w:rsidR="00DA0661" w:rsidRDefault="00DA0661" w:rsidP="006E5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A066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Animizacja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to przypisywanie przedmiotom, zjawiskom przyrody lub pojęciom abstrakcyjnym cech istot żywych, np. </w:t>
      </w:r>
      <w:r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idzie lato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miasto śpi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3F53C2F2" w14:textId="77777777" w:rsidR="00DA0661" w:rsidRPr="00DA0661" w:rsidRDefault="00DA0661" w:rsidP="006E5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6E6F32DC" w14:textId="0B6A89F8" w:rsidR="00DA0661" w:rsidRDefault="00DA0661" w:rsidP="006E5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A066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Personifikacja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to przypisywanie zwierzętom, roślinom, przedmiotom, zjawiskom lub pojęciom abstrakcyjnym cech ludzkich, np.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ptaki toczyły zażarte dyskusje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</w:t>
      </w:r>
      <w:r w:rsidRPr="00DA0661">
        <w:rPr>
          <w:rFonts w:ascii="Times New Roman" w:eastAsia="Times New Roman" w:hAnsi="Times New Roman" w:cs="Times New Roman"/>
          <w:i/>
          <w:iCs/>
          <w:color w:val="1B1B1B"/>
          <w:sz w:val="24"/>
          <w:szCs w:val="24"/>
          <w:lang w:eastAsia="pl-PL"/>
        </w:rPr>
        <w:t>kwiaty szeptały z wielkim przejęciem</w:t>
      </w:r>
      <w:r w:rsidRPr="00DA06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113BB096" w14:textId="77777777" w:rsidR="00DA0661" w:rsidRPr="00DA0661" w:rsidRDefault="00DA0661" w:rsidP="006E5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12FC51A4" w14:textId="22A600EF" w:rsidR="00DA0661" w:rsidRPr="00DA0661" w:rsidRDefault="00DA0661" w:rsidP="006E5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A0661">
        <w:rPr>
          <w:rStyle w:val="Pogrubienie"/>
          <w:rFonts w:ascii="Times New Roman" w:hAnsi="Times New Roman" w:cs="Times New Roman"/>
          <w:color w:val="1B1B1B"/>
          <w:sz w:val="24"/>
          <w:szCs w:val="24"/>
        </w:rPr>
        <w:t>Onomatopeja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czyli wyraz naśladujący odgłosy ludzi, zwierząt, urządzeń, przyrody, np.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bul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noBreakHyphen/>
        <w:t>bul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kukuryku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tur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noBreakHyphen/>
        <w:t>tur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klap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skrzypieć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ciurkać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chichrać się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chrobot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szczekanie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szelest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łomot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Pr="00DA0661">
        <w:rPr>
          <w:rStyle w:val="Uwydatnienie"/>
          <w:rFonts w:ascii="Times New Roman" w:hAnsi="Times New Roman" w:cs="Times New Roman"/>
          <w:color w:val="1B1B1B"/>
          <w:sz w:val="24"/>
          <w:szCs w:val="24"/>
        </w:rPr>
        <w:t>huk</w:t>
      </w:r>
      <w:r w:rsidRPr="00DA066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14:paraId="63F7B83C" w14:textId="77777777" w:rsidR="00DA0661" w:rsidRPr="00DA0661" w:rsidRDefault="00DA0661" w:rsidP="00DA0661">
      <w:pPr>
        <w:pStyle w:val="Akapitzlist"/>
        <w:spacing w:after="0" w:line="240" w:lineRule="auto"/>
        <w:rPr>
          <w:rFonts w:ascii="Helvetica" w:eastAsia="Times New Roman" w:hAnsi="Helvetica" w:cs="Helvetica"/>
          <w:b/>
          <w:bCs/>
          <w:color w:val="1B1B1B"/>
          <w:sz w:val="24"/>
          <w:szCs w:val="24"/>
          <w:lang w:eastAsia="pl-PL"/>
        </w:rPr>
      </w:pPr>
    </w:p>
    <w:p w14:paraId="4F15F241" w14:textId="7F37007C" w:rsidR="00DA0661" w:rsidRDefault="006E5329" w:rsidP="00A35C4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 ze str. 24 – 25 w zeszycie ćwiczeń cz. 2. (omówimy je podczas spotkania online</w:t>
      </w:r>
      <w:r w:rsidR="003705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D60CD99" w14:textId="5B15DDCA" w:rsidR="00B02AE3" w:rsidRDefault="00B02AE3" w:rsidP="00B02AE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A6A04" w14:textId="0E561166" w:rsidR="006E5329" w:rsidRDefault="006E5329" w:rsidP="00B02AE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638BE" w14:textId="191B9DD4" w:rsidR="006E5329" w:rsidRDefault="006E5329" w:rsidP="00B02AE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28875" w14:textId="51B9E46B" w:rsidR="006E5329" w:rsidRDefault="006E5329" w:rsidP="00B02AE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CB6A2" w14:textId="427755EB" w:rsidR="006E5329" w:rsidRDefault="006E5329" w:rsidP="00B02AE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7F5E1" w14:textId="77777777" w:rsidR="006E5329" w:rsidRPr="00B02AE3" w:rsidRDefault="006E5329" w:rsidP="00B02AE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468DC" w14:textId="1BFA1A48" w:rsidR="005D3476" w:rsidRDefault="005D3476" w:rsidP="005D34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0F3965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6CD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64579F9A" w14:textId="21D4D361" w:rsidR="005D3476" w:rsidRPr="000F18BD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A35C45">
        <w:rPr>
          <w:rFonts w:ascii="Times New Roman" w:hAnsi="Times New Roman" w:cs="Times New Roman"/>
          <w:b/>
          <w:bCs/>
          <w:sz w:val="24"/>
          <w:szCs w:val="24"/>
        </w:rPr>
        <w:t>Ćwiczymy rozpoznawanie środków stylistycznych w utworach lirycznych.</w:t>
      </w:r>
    </w:p>
    <w:p w14:paraId="1092D56D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28173" w14:textId="59F8E411" w:rsidR="005D3476" w:rsidRDefault="005D3476" w:rsidP="005D3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29">
        <w:rPr>
          <w:rFonts w:ascii="Times New Roman" w:hAnsi="Times New Roman" w:cs="Times New Roman"/>
          <w:sz w:val="24"/>
          <w:szCs w:val="24"/>
        </w:rPr>
        <w:t>utrwalisz poznane środki, wskażesz je w tekście</w:t>
      </w:r>
    </w:p>
    <w:p w14:paraId="64D4BEDB" w14:textId="08DB93A9" w:rsidR="002A0A8C" w:rsidRDefault="005D3476" w:rsidP="005D3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zostanie zrealizowany podczas zajęć online.</w:t>
      </w:r>
      <w:r w:rsidR="00911B65">
        <w:rPr>
          <w:rFonts w:ascii="Times New Roman" w:hAnsi="Times New Roman" w:cs="Times New Roman"/>
          <w:sz w:val="24"/>
          <w:szCs w:val="24"/>
        </w:rPr>
        <w:t xml:space="preserve"> </w:t>
      </w:r>
      <w:r w:rsidR="000F3965">
        <w:rPr>
          <w:rFonts w:ascii="Times New Roman" w:hAnsi="Times New Roman" w:cs="Times New Roman"/>
          <w:sz w:val="24"/>
          <w:szCs w:val="24"/>
        </w:rPr>
        <w:t>Przygotujcie zeszyty ćwiczeń.</w:t>
      </w:r>
    </w:p>
    <w:p w14:paraId="23653C03" w14:textId="77777777" w:rsidR="00B13A91" w:rsidRDefault="00B13A91" w:rsidP="005D34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EB5DF" w14:textId="06706692" w:rsidR="005D3476" w:rsidRDefault="005D3476" w:rsidP="005D34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0F3965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6CD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0F03EEED" w14:textId="72417802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4615D3">
        <w:rPr>
          <w:rFonts w:ascii="Times New Roman" w:hAnsi="Times New Roman" w:cs="Times New Roman"/>
          <w:b/>
          <w:bCs/>
          <w:sz w:val="24"/>
          <w:szCs w:val="24"/>
        </w:rPr>
        <w:t>Czytamy i piszemy ogłoszenia.</w:t>
      </w:r>
    </w:p>
    <w:p w14:paraId="24F1B571" w14:textId="77777777" w:rsidR="005D3476" w:rsidRDefault="005D3476" w:rsidP="005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AF5E3" w14:textId="2C40BB74" w:rsidR="001D4C68" w:rsidRPr="004615D3" w:rsidRDefault="001D4C68" w:rsidP="004A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Cele: </w:t>
      </w:r>
      <w:r w:rsidR="004615D3">
        <w:rPr>
          <w:rFonts w:ascii="Times New Roman" w:eastAsia="Times New Roman" w:hAnsi="Times New Roman" w:cs="Times New Roman"/>
          <w:sz w:val="24"/>
          <w:szCs w:val="24"/>
          <w:lang w:eastAsia="pl-PL"/>
        </w:rPr>
        <w:t>poznasz ogłoszenie jako krótką formę wypowiedzi</w:t>
      </w:r>
    </w:p>
    <w:p w14:paraId="2BAEC504" w14:textId="6AC8FFDE" w:rsidR="001D4C68" w:rsidRDefault="001D4C68" w:rsidP="004A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CEA8C" w14:textId="56D0624B" w:rsidR="001D4C68" w:rsidRDefault="004615D3" w:rsidP="004A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Wykonaj w zeszycie ćwiczeń zad. 1 – 3 str. 55 – 57. </w:t>
      </w:r>
    </w:p>
    <w:p w14:paraId="1357AE64" w14:textId="3C52458E" w:rsidR="004615D3" w:rsidRDefault="004615D3" w:rsidP="004A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Pamiętaj! Ważnym elementem ogłoszenia jest </w:t>
      </w:r>
      <w:r w:rsidR="00077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nadawcy umożliwiająca kontakt (nr telefonu, adres mailowy). </w:t>
      </w:r>
    </w:p>
    <w:p w14:paraId="3B432936" w14:textId="1A90C12E" w:rsidR="006E5329" w:rsidRDefault="006E5329" w:rsidP="004A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FBCE8" w14:textId="7C00DC59" w:rsidR="006E5329" w:rsidRPr="001D4C68" w:rsidRDefault="006E5329" w:rsidP="004A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Zadania sprawdzimy i omówimy podczas spotkania online w kolejnym tygodniu.</w:t>
      </w:r>
    </w:p>
    <w:p w14:paraId="591C3AFF" w14:textId="77777777" w:rsidR="00A37A7C" w:rsidRPr="004A5101" w:rsidRDefault="00A37A7C" w:rsidP="00A37A7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65CC3" w14:textId="77777777" w:rsidR="005D3476" w:rsidRDefault="005D3476" w:rsidP="005D3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517E75" w14:textId="77777777" w:rsidR="005D3476" w:rsidRDefault="005D3476" w:rsidP="005D3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Ferenc</w:t>
      </w:r>
    </w:p>
    <w:p w14:paraId="0B6D0B46" w14:textId="77777777" w:rsidR="005D3476" w:rsidRDefault="005D3476" w:rsidP="005D3476">
      <w:pPr>
        <w:rPr>
          <w:rFonts w:ascii="Times New Roman" w:hAnsi="Times New Roman" w:cs="Times New Roman"/>
          <w:sz w:val="24"/>
          <w:szCs w:val="24"/>
        </w:rPr>
      </w:pPr>
    </w:p>
    <w:sectPr w:rsidR="005D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0D0"/>
    <w:multiLevelType w:val="hybridMultilevel"/>
    <w:tmpl w:val="1626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196"/>
    <w:multiLevelType w:val="hybridMultilevel"/>
    <w:tmpl w:val="A30C9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A5462"/>
    <w:multiLevelType w:val="hybridMultilevel"/>
    <w:tmpl w:val="6BF2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73C6"/>
    <w:multiLevelType w:val="hybridMultilevel"/>
    <w:tmpl w:val="8C065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FD7848"/>
    <w:multiLevelType w:val="hybridMultilevel"/>
    <w:tmpl w:val="23EEE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80E85"/>
    <w:multiLevelType w:val="hybridMultilevel"/>
    <w:tmpl w:val="5D6C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27D6D"/>
    <w:multiLevelType w:val="hybridMultilevel"/>
    <w:tmpl w:val="A12A5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6"/>
    <w:rsid w:val="00077B67"/>
    <w:rsid w:val="000B367A"/>
    <w:rsid w:val="000F18BD"/>
    <w:rsid w:val="000F3965"/>
    <w:rsid w:val="001D4C68"/>
    <w:rsid w:val="00242507"/>
    <w:rsid w:val="002A0A8C"/>
    <w:rsid w:val="00370576"/>
    <w:rsid w:val="003824F1"/>
    <w:rsid w:val="004615D3"/>
    <w:rsid w:val="004A5101"/>
    <w:rsid w:val="004B080E"/>
    <w:rsid w:val="00546A45"/>
    <w:rsid w:val="005A52AD"/>
    <w:rsid w:val="005D3476"/>
    <w:rsid w:val="006E5329"/>
    <w:rsid w:val="00911B65"/>
    <w:rsid w:val="00A26CDF"/>
    <w:rsid w:val="00A35C45"/>
    <w:rsid w:val="00A37A7C"/>
    <w:rsid w:val="00B02AE3"/>
    <w:rsid w:val="00B13A91"/>
    <w:rsid w:val="00B956B4"/>
    <w:rsid w:val="00DA0661"/>
    <w:rsid w:val="00E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9369"/>
  <w15:chartTrackingRefBased/>
  <w15:docId w15:val="{12136405-F51E-4EE7-B4DF-FCF752B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47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47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ntence">
    <w:name w:val="sentence"/>
    <w:basedOn w:val="Domylnaczcionkaakapitu"/>
    <w:rsid w:val="004A5101"/>
  </w:style>
  <w:style w:type="paragraph" w:customStyle="1" w:styleId="lead">
    <w:name w:val="lead"/>
    <w:basedOn w:val="Normalny"/>
    <w:rsid w:val="001D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4C68"/>
    <w:rPr>
      <w:color w:val="0000FF"/>
      <w:u w:val="single"/>
    </w:rPr>
  </w:style>
  <w:style w:type="table" w:styleId="Tabela-Siatka">
    <w:name w:val="Table Grid"/>
    <w:basedOn w:val="Standardowy"/>
    <w:uiPriority w:val="39"/>
    <w:rsid w:val="00A3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0661"/>
    <w:rPr>
      <w:i/>
      <w:iCs/>
    </w:rPr>
  </w:style>
  <w:style w:type="character" w:styleId="Pogrubienie">
    <w:name w:val="Strong"/>
    <w:basedOn w:val="Domylnaczcionkaakapitu"/>
    <w:uiPriority w:val="22"/>
    <w:qFormat/>
    <w:rsid w:val="00DA0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0955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479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9498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385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14</cp:revision>
  <cp:lastPrinted>2020-05-23T23:58:00Z</cp:lastPrinted>
  <dcterms:created xsi:type="dcterms:W3CDTF">2020-05-23T23:32:00Z</dcterms:created>
  <dcterms:modified xsi:type="dcterms:W3CDTF">2020-06-06T22:54:00Z</dcterms:modified>
</cp:coreProperties>
</file>