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99" w:rsidRDefault="00C85999" w:rsidP="00C85999">
      <w:pPr>
        <w:rPr>
          <w:b/>
          <w:sz w:val="32"/>
          <w:szCs w:val="32"/>
          <w:u w:val="single"/>
        </w:rPr>
      </w:pPr>
      <w:r w:rsidRPr="00EA79E7">
        <w:rPr>
          <w:b/>
          <w:sz w:val="32"/>
          <w:szCs w:val="32"/>
          <w:u w:val="single"/>
        </w:rPr>
        <w:t>KLASA 5A</w:t>
      </w:r>
      <w:r w:rsidR="005B2026">
        <w:rPr>
          <w:b/>
          <w:sz w:val="32"/>
          <w:szCs w:val="32"/>
          <w:u w:val="single"/>
        </w:rPr>
        <w:t xml:space="preserve"> i 5B</w:t>
      </w:r>
    </w:p>
    <w:p w:rsidR="00E1344C" w:rsidRPr="00EA79E7" w:rsidRDefault="00E1344C" w:rsidP="00C859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 pierwszą wideokonferencję:</w:t>
      </w:r>
    </w:p>
    <w:p w:rsidR="00C85999" w:rsidRDefault="00210BEE" w:rsidP="00C85999">
      <w:pPr>
        <w:rPr>
          <w:b/>
          <w:u w:val="single"/>
        </w:rPr>
      </w:pPr>
      <w:r w:rsidRPr="00210BEE">
        <w:rPr>
          <w:b/>
          <w:u w:val="single"/>
        </w:rPr>
        <w:t>POWINNAŚ/</w:t>
      </w:r>
      <w:r w:rsidR="00C85999" w:rsidRPr="00210BEE">
        <w:rPr>
          <w:b/>
          <w:u w:val="single"/>
        </w:rPr>
        <w:t>POWINIENEŚ ZROBIĆ:</w:t>
      </w:r>
    </w:p>
    <w:p w:rsidR="003934F3" w:rsidRPr="003934F3" w:rsidRDefault="003934F3" w:rsidP="005B2026">
      <w:pPr>
        <w:pStyle w:val="Akapitzlist"/>
        <w:numPr>
          <w:ilvl w:val="0"/>
          <w:numId w:val="12"/>
        </w:numPr>
      </w:pPr>
      <w:r w:rsidRPr="003934F3">
        <w:t>Polecenie4, str. 55</w:t>
      </w:r>
      <w:r w:rsidR="005B2026" w:rsidRPr="003934F3">
        <w:t xml:space="preserve"> </w:t>
      </w:r>
    </w:p>
    <w:p w:rsidR="005B2026" w:rsidRDefault="005B2026" w:rsidP="005B2026">
      <w:pPr>
        <w:pStyle w:val="Akapitzlist"/>
        <w:numPr>
          <w:ilvl w:val="0"/>
          <w:numId w:val="12"/>
        </w:numPr>
      </w:pPr>
      <w:r w:rsidRPr="005B2026">
        <w:t>Przeczytaj mit Jana Parandowskiego „</w:t>
      </w:r>
      <w:r w:rsidR="00E1344C">
        <w:t>Helios i Faeton”(podręcznik str. 58-59</w:t>
      </w:r>
      <w:r w:rsidRPr="005B2026">
        <w:t>) i przygotuj się do opowiedzenia treści mitu.</w:t>
      </w:r>
    </w:p>
    <w:p w:rsidR="005B2026" w:rsidRDefault="00E1344C" w:rsidP="00C85999">
      <w:pPr>
        <w:pStyle w:val="Akapitzlist"/>
        <w:numPr>
          <w:ilvl w:val="0"/>
          <w:numId w:val="12"/>
        </w:numPr>
      </w:pPr>
      <w:r>
        <w:t>W zeszycie napisz ramowy plan zdarzeń mitu</w:t>
      </w:r>
      <w:r w:rsidR="003934F3">
        <w:t xml:space="preserve"> „Helios i Faeton”</w:t>
      </w:r>
    </w:p>
    <w:p w:rsidR="003934F3" w:rsidRDefault="003934F3" w:rsidP="00C85999">
      <w:pPr>
        <w:pStyle w:val="Akapitzlist"/>
        <w:numPr>
          <w:ilvl w:val="0"/>
          <w:numId w:val="12"/>
        </w:numPr>
      </w:pPr>
      <w:r>
        <w:t>Przeczytaj mit Jana Parandowskiego „Syzyf”, str. 268-270.</w:t>
      </w:r>
    </w:p>
    <w:p w:rsidR="003934F3" w:rsidRDefault="003934F3" w:rsidP="00C85999">
      <w:pPr>
        <w:pStyle w:val="Akapitzlist"/>
        <w:numPr>
          <w:ilvl w:val="0"/>
          <w:numId w:val="12"/>
        </w:numPr>
      </w:pPr>
      <w:r>
        <w:t>Wykonaj polecenia : 1. 3. i 6. Str. 270-271 w podręczniku.</w:t>
      </w:r>
    </w:p>
    <w:p w:rsidR="003934F3" w:rsidRDefault="003934F3" w:rsidP="003934F3">
      <w:pPr>
        <w:pStyle w:val="Akapitzlist"/>
      </w:pPr>
    </w:p>
    <w:p w:rsidR="003934F3" w:rsidRDefault="003934F3" w:rsidP="003934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 drugą wideokonferencję:</w:t>
      </w:r>
    </w:p>
    <w:p w:rsidR="003934F3" w:rsidRDefault="003934F3" w:rsidP="003934F3">
      <w:pPr>
        <w:rPr>
          <w:b/>
          <w:u w:val="single"/>
        </w:rPr>
      </w:pPr>
      <w:r w:rsidRPr="00210BEE">
        <w:rPr>
          <w:b/>
          <w:u w:val="single"/>
        </w:rPr>
        <w:t>POWINNAŚ/POWINIENEŚ ZROBIĆ:</w:t>
      </w:r>
    </w:p>
    <w:p w:rsidR="003934F3" w:rsidRPr="00ED6E50" w:rsidRDefault="00ED3128" w:rsidP="003934F3">
      <w:pPr>
        <w:pStyle w:val="Akapitzlist"/>
        <w:numPr>
          <w:ilvl w:val="0"/>
          <w:numId w:val="21"/>
        </w:numPr>
      </w:pPr>
      <w:r>
        <w:t>Wykonaj polecenie 4, str. 270-271 wg zasad ustalonych podczas pierwszej wideokonferencji.</w:t>
      </w:r>
    </w:p>
    <w:p w:rsidR="003934F3" w:rsidRPr="00ED6E50" w:rsidRDefault="003934F3" w:rsidP="003934F3">
      <w:pPr>
        <w:pStyle w:val="Akapitzlist"/>
        <w:numPr>
          <w:ilvl w:val="0"/>
          <w:numId w:val="21"/>
        </w:numPr>
      </w:pPr>
      <w:r w:rsidRPr="00ED6E50">
        <w:t xml:space="preserve">Przeczytaj „Mit o Heraklesie”  Nikosa Chadzinikolaua </w:t>
      </w:r>
      <w:r w:rsidR="00ED6E50" w:rsidRPr="00ED6E50">
        <w:t>(podręcznik str. 122-128</w:t>
      </w:r>
      <w:r w:rsidRPr="00ED6E50">
        <w:t>) i przygotuj się do opowiedzenia treści mitu.</w:t>
      </w:r>
    </w:p>
    <w:p w:rsidR="00ED6E50" w:rsidRPr="00ED6E50" w:rsidRDefault="00ED6E50" w:rsidP="003934F3">
      <w:pPr>
        <w:pStyle w:val="Akapitzlist"/>
        <w:numPr>
          <w:ilvl w:val="0"/>
          <w:numId w:val="21"/>
        </w:numPr>
      </w:pPr>
      <w:r w:rsidRPr="00ED6E50">
        <w:t>Przepisz do zeszytu z podręcznika plan 12 prac Heraklesa (str. 129)</w:t>
      </w:r>
      <w:r>
        <w:t>.</w:t>
      </w:r>
    </w:p>
    <w:p w:rsidR="003934F3" w:rsidRPr="00ED6E50" w:rsidRDefault="00ED6E50" w:rsidP="003934F3">
      <w:pPr>
        <w:pStyle w:val="Akapitzlist"/>
        <w:numPr>
          <w:ilvl w:val="0"/>
          <w:numId w:val="21"/>
        </w:numPr>
      </w:pPr>
      <w:r w:rsidRPr="00ED6E50">
        <w:t>Wykonaj polecenie 1, str. 130 (podręcznik)</w:t>
      </w:r>
      <w:r w:rsidR="00ED3128">
        <w:t>.</w:t>
      </w:r>
    </w:p>
    <w:p w:rsidR="003934F3" w:rsidRPr="005B2026" w:rsidRDefault="003934F3" w:rsidP="00ED3128"/>
    <w:p w:rsidR="00C23770" w:rsidRPr="00210BEE" w:rsidRDefault="00577B8E" w:rsidP="00C23770">
      <w:pPr>
        <w:rPr>
          <w:b/>
        </w:rPr>
      </w:pPr>
      <w:r w:rsidRPr="00210BEE">
        <w:rPr>
          <w:b/>
        </w:rPr>
        <w:t>Oprócz tego:</w:t>
      </w:r>
    </w:p>
    <w:p w:rsidR="00577B8E" w:rsidRDefault="00C85999" w:rsidP="00210BEE">
      <w:r w:rsidRPr="00577B8E">
        <w:rPr>
          <w:u w:val="single"/>
        </w:rPr>
        <w:t>„Albo jesteśmy mądrzy, albo nie czytamy” - c</w:t>
      </w:r>
      <w:r w:rsidR="00577B8E" w:rsidRPr="00577B8E">
        <w:rPr>
          <w:u w:val="single"/>
        </w:rPr>
        <w:t>zytaj</w:t>
      </w:r>
      <w:r w:rsidRPr="00577B8E">
        <w:rPr>
          <w:u w:val="single"/>
        </w:rPr>
        <w:t xml:space="preserve"> codziennie przez co najmniej 30 minut</w:t>
      </w:r>
      <w:r w:rsidR="00577B8E">
        <w:t xml:space="preserve"> wybraną przez siebie książkę – dobrze by było, żebyś przeczytała/przeczytał lekturę M. Szczygielskiego „Czarownica piętro niżej”, którą wkrótce omówimy.</w:t>
      </w:r>
    </w:p>
    <w:p w:rsidR="00C23770" w:rsidRPr="00577B8E" w:rsidRDefault="00C23770" w:rsidP="00577B8E">
      <w:pPr>
        <w:rPr>
          <w:b/>
          <w:u w:val="single"/>
        </w:rPr>
      </w:pPr>
      <w:r w:rsidRPr="00577B8E">
        <w:rPr>
          <w:b/>
          <w:u w:val="single"/>
        </w:rPr>
        <w:t>MOŻESZ ZROBIĆ:</w:t>
      </w:r>
    </w:p>
    <w:p w:rsidR="005B2026" w:rsidRDefault="005B2026" w:rsidP="00C85999">
      <w:r>
        <w:t>Polecenie</w:t>
      </w:r>
      <w:r w:rsidR="003934F3">
        <w:t xml:space="preserve"> 6., str. 55.</w:t>
      </w:r>
    </w:p>
    <w:p w:rsidR="00C85999" w:rsidRPr="00FF4EBA" w:rsidRDefault="00C85999" w:rsidP="00C85999">
      <w:pPr>
        <w:rPr>
          <w:b/>
          <w:u w:val="single"/>
        </w:rPr>
      </w:pPr>
      <w:r w:rsidRPr="00FF4EBA">
        <w:rPr>
          <w:b/>
          <w:u w:val="single"/>
        </w:rPr>
        <w:t>ŚWIETNIE, JEŚLI ZROBISZ:</w:t>
      </w:r>
    </w:p>
    <w:p w:rsidR="00C85999" w:rsidRDefault="00577B8E" w:rsidP="00C85999">
      <w:r>
        <w:t>Jeżeli przeczytałaś/przeczytałeś już książkę M. Szczygielskiego „Czarownica piętro niżej” – opracuj informację (pisząc na komputerze) na temat świata przedstawionego lektury (opisz czas i miejsce akcji, wymień głównych i drugoplanowych bohaterów – o każdym z nich napisz 5-10 zdań, opisz wątek główny i wątki poboczne).</w:t>
      </w:r>
      <w:r w:rsidR="005A400A">
        <w:t xml:space="preserve"> </w:t>
      </w:r>
      <w:r w:rsidR="005A400A" w:rsidRPr="005A400A">
        <w:rPr>
          <w:u w:val="single"/>
        </w:rPr>
        <w:t xml:space="preserve">Na razie nie przesyłaj </w:t>
      </w:r>
      <w:r w:rsidR="005A400A">
        <w:t>mi tych informacji – przydadzą się one, gdy będziemy omawiać lekturę.</w:t>
      </w:r>
    </w:p>
    <w:p w:rsidR="00210BEE" w:rsidRDefault="00210BEE" w:rsidP="00C85999">
      <w:pPr>
        <w:rPr>
          <w:b/>
        </w:rPr>
      </w:pPr>
    </w:p>
    <w:p w:rsidR="0028489A" w:rsidRDefault="00036763" w:rsidP="00C85999">
      <w:pPr>
        <w:rPr>
          <w:b/>
        </w:rPr>
      </w:pPr>
      <w:r w:rsidRPr="00210BEE">
        <w:rPr>
          <w:b/>
        </w:rPr>
        <w:t>PONIŻEJ UMIESZCZAM NOTATKĘ , KTÓRĄ POWINNIŚCIE MIEĆ ZAPISANĄ W UBIEGŁYM TYGODNIU W ZESZYCIE</w:t>
      </w:r>
    </w:p>
    <w:p w:rsidR="00036763" w:rsidRPr="00210BEE" w:rsidRDefault="00036763" w:rsidP="00C85999">
      <w:pPr>
        <w:rPr>
          <w:b/>
        </w:rPr>
      </w:pPr>
      <w:r w:rsidRPr="00210BEE">
        <w:rPr>
          <w:b/>
        </w:rPr>
        <w:t xml:space="preserve"> – DLA TYCH,</w:t>
      </w:r>
      <w:r w:rsidR="00210BEE">
        <w:rPr>
          <w:b/>
        </w:rPr>
        <w:t xml:space="preserve"> KTÓRZY BYLI NIEOBECNI PODCZAS W</w:t>
      </w:r>
      <w:r w:rsidRPr="00210BEE">
        <w:rPr>
          <w:b/>
        </w:rPr>
        <w:t>IDEOKONFERENCJI  LUB NIE ZDĄŻYLI ZAPISAĆ CAŁOŚCI.</w:t>
      </w:r>
    </w:p>
    <w:p w:rsidR="00E1344C" w:rsidRPr="00A96BE3" w:rsidRDefault="00E1344C" w:rsidP="00E1344C">
      <w:pPr>
        <w:rPr>
          <w:sz w:val="32"/>
          <w:szCs w:val="32"/>
        </w:rPr>
      </w:pPr>
      <w:r w:rsidRPr="00A96BE3">
        <w:rPr>
          <w:sz w:val="32"/>
          <w:szCs w:val="32"/>
        </w:rPr>
        <w:t>Temat: Jak starożytni Grecy wyobrażali sobie głębiny morza?</w:t>
      </w:r>
    </w:p>
    <w:p w:rsidR="00E1344C" w:rsidRPr="00A96BE3" w:rsidRDefault="00E1344C" w:rsidP="00E1344C">
      <w:pPr>
        <w:rPr>
          <w:sz w:val="32"/>
          <w:szCs w:val="32"/>
        </w:rPr>
      </w:pPr>
    </w:p>
    <w:p w:rsidR="00E1344C" w:rsidRPr="00A96BE3" w:rsidRDefault="00E1344C" w:rsidP="00E1344C">
      <w:pPr>
        <w:rPr>
          <w:sz w:val="32"/>
          <w:szCs w:val="32"/>
        </w:rPr>
      </w:pPr>
      <w:r w:rsidRPr="00A96BE3">
        <w:rPr>
          <w:sz w:val="32"/>
          <w:szCs w:val="32"/>
        </w:rPr>
        <w:t>Plan wydarzeń: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lastRenderedPageBreak/>
        <w:t>Posejdon zakochany w Amfitrycie.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t>Odrzucenie zaręczyn przez dziewczynę.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t>Obietnica delfina.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t>Rozmowa delfina z Amfitrytą.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t>Życie w dobrobycie.</w:t>
      </w:r>
    </w:p>
    <w:p w:rsidR="00E1344C" w:rsidRPr="00A96BE3" w:rsidRDefault="00E1344C" w:rsidP="00E1344C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A96BE3">
        <w:rPr>
          <w:sz w:val="32"/>
          <w:szCs w:val="32"/>
        </w:rPr>
        <w:t>Władza Posejdona.</w:t>
      </w:r>
    </w:p>
    <w:p w:rsidR="00E1344C" w:rsidRDefault="00E1344C" w:rsidP="00E1344C">
      <w:pPr>
        <w:rPr>
          <w:sz w:val="32"/>
          <w:szCs w:val="32"/>
        </w:rPr>
      </w:pPr>
    </w:p>
    <w:p w:rsidR="00E1344C" w:rsidRPr="00A96BE3" w:rsidRDefault="00E1344C" w:rsidP="00E1344C">
      <w:pPr>
        <w:rPr>
          <w:sz w:val="32"/>
          <w:szCs w:val="32"/>
        </w:rPr>
      </w:pPr>
      <w:r w:rsidRPr="00A96BE3">
        <w:rPr>
          <w:sz w:val="32"/>
          <w:szCs w:val="32"/>
        </w:rPr>
        <w:t>Odpowiedzi na polecenia:</w:t>
      </w:r>
    </w:p>
    <w:p w:rsidR="00E1344C" w:rsidRPr="00A96BE3" w:rsidRDefault="00E1344C" w:rsidP="00E1344C">
      <w:pPr>
        <w:pStyle w:val="Akapitzlist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Amfitryta była córką</w:t>
      </w:r>
      <w:r w:rsidRPr="00A96BE3">
        <w:rPr>
          <w:sz w:val="32"/>
          <w:szCs w:val="32"/>
        </w:rPr>
        <w:t xml:space="preserve"> boga wodnego Okeanosa.</w:t>
      </w:r>
    </w:p>
    <w:p w:rsidR="00E1344C" w:rsidRPr="00A96BE3" w:rsidRDefault="00E1344C" w:rsidP="00E1344C">
      <w:pPr>
        <w:pStyle w:val="Akapitzlist"/>
        <w:numPr>
          <w:ilvl w:val="0"/>
          <w:numId w:val="20"/>
        </w:numPr>
        <w:rPr>
          <w:sz w:val="32"/>
          <w:szCs w:val="32"/>
        </w:rPr>
      </w:pPr>
      <w:r w:rsidRPr="00A96BE3">
        <w:rPr>
          <w:sz w:val="32"/>
          <w:szCs w:val="32"/>
        </w:rPr>
        <w:t>Posejdon poznała Amfitrytę na w</w:t>
      </w:r>
      <w:r>
        <w:rPr>
          <w:sz w:val="32"/>
          <w:szCs w:val="32"/>
        </w:rPr>
        <w:t>yspie Naksos podczas uczty</w:t>
      </w:r>
      <w:r w:rsidRPr="00A96BE3">
        <w:rPr>
          <w:sz w:val="32"/>
          <w:szCs w:val="32"/>
        </w:rPr>
        <w:t xml:space="preserve"> u Okeanosa.</w:t>
      </w:r>
    </w:p>
    <w:p w:rsidR="00E1344C" w:rsidRDefault="00E1344C" w:rsidP="00E1344C">
      <w:pPr>
        <w:pStyle w:val="Akapitzlist"/>
        <w:numPr>
          <w:ilvl w:val="0"/>
          <w:numId w:val="20"/>
        </w:numPr>
      </w:pPr>
      <w:r w:rsidRPr="00A96BE3">
        <w:rPr>
          <w:sz w:val="32"/>
          <w:szCs w:val="32"/>
        </w:rPr>
        <w:t>Amfitrytę przekonała do Posejdona delfin, opowiadając jej o bogactwie morskiego królestwa</w:t>
      </w:r>
      <w:r>
        <w:t>.</w:t>
      </w:r>
    </w:p>
    <w:p w:rsidR="00E1344C" w:rsidRDefault="00E1344C" w:rsidP="00E1344C"/>
    <w:p w:rsidR="00E1344C" w:rsidRPr="004D0B37" w:rsidRDefault="00E1344C" w:rsidP="00E1344C">
      <w:pPr>
        <w:rPr>
          <w:sz w:val="28"/>
          <w:szCs w:val="28"/>
        </w:rPr>
      </w:pPr>
      <w:r w:rsidRPr="004D0B37">
        <w:rPr>
          <w:sz w:val="28"/>
          <w:szCs w:val="28"/>
        </w:rPr>
        <w:t>Polec. 2 W opisie morza zastosowano porównania (np. „lilie morskie jak drobne palmy”) i epitety (np. „cudne perły”)</w:t>
      </w:r>
      <w:r>
        <w:rPr>
          <w:sz w:val="28"/>
          <w:szCs w:val="28"/>
        </w:rPr>
        <w:t>.</w:t>
      </w:r>
    </w:p>
    <w:p w:rsidR="00E1344C" w:rsidRPr="004D0B37" w:rsidRDefault="00E1344C" w:rsidP="00E1344C">
      <w:pPr>
        <w:rPr>
          <w:sz w:val="28"/>
          <w:szCs w:val="28"/>
        </w:rPr>
      </w:pPr>
    </w:p>
    <w:p w:rsidR="00E1344C" w:rsidRDefault="00E1344C" w:rsidP="00E1344C"/>
    <w:p w:rsidR="00416CF6" w:rsidRPr="002175FB" w:rsidRDefault="00416CF6" w:rsidP="00E1344C">
      <w:pPr>
        <w:rPr>
          <w:sz w:val="24"/>
          <w:szCs w:val="24"/>
        </w:rPr>
      </w:pPr>
    </w:p>
    <w:p w:rsidR="00BD79D3" w:rsidRPr="005B2026" w:rsidRDefault="00BD79D3">
      <w:pPr>
        <w:rPr>
          <w:sz w:val="24"/>
          <w:szCs w:val="24"/>
        </w:rPr>
      </w:pPr>
    </w:p>
    <w:sectPr w:rsidR="00BD79D3" w:rsidRPr="005B2026" w:rsidSect="006E1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D1" w:rsidRDefault="006217D1" w:rsidP="00C85999">
      <w:pPr>
        <w:spacing w:after="0" w:line="240" w:lineRule="auto"/>
      </w:pPr>
      <w:r>
        <w:separator/>
      </w:r>
    </w:p>
  </w:endnote>
  <w:endnote w:type="continuationSeparator" w:id="1">
    <w:p w:rsidR="006217D1" w:rsidRDefault="006217D1" w:rsidP="00C8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D1" w:rsidRDefault="006217D1" w:rsidP="00C85999">
      <w:pPr>
        <w:spacing w:after="0" w:line="240" w:lineRule="auto"/>
      </w:pPr>
      <w:r>
        <w:separator/>
      </w:r>
    </w:p>
  </w:footnote>
  <w:footnote w:type="continuationSeparator" w:id="1">
    <w:p w:rsidR="006217D1" w:rsidRDefault="006217D1" w:rsidP="00C8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F7"/>
    <w:multiLevelType w:val="hybridMultilevel"/>
    <w:tmpl w:val="2D3821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A5F"/>
    <w:multiLevelType w:val="hybridMultilevel"/>
    <w:tmpl w:val="6EEC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06898"/>
    <w:multiLevelType w:val="hybridMultilevel"/>
    <w:tmpl w:val="F0D2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0394"/>
    <w:multiLevelType w:val="hybridMultilevel"/>
    <w:tmpl w:val="423C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0EE4"/>
    <w:multiLevelType w:val="hybridMultilevel"/>
    <w:tmpl w:val="8600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1D5F"/>
    <w:multiLevelType w:val="hybridMultilevel"/>
    <w:tmpl w:val="03624A1C"/>
    <w:lvl w:ilvl="0" w:tplc="207ED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E6ADF"/>
    <w:multiLevelType w:val="hybridMultilevel"/>
    <w:tmpl w:val="42B46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F2F70"/>
    <w:multiLevelType w:val="hybridMultilevel"/>
    <w:tmpl w:val="A3800438"/>
    <w:lvl w:ilvl="0" w:tplc="FBF0B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869544E"/>
    <w:multiLevelType w:val="hybridMultilevel"/>
    <w:tmpl w:val="5016AD2E"/>
    <w:lvl w:ilvl="0" w:tplc="265AB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73068"/>
    <w:multiLevelType w:val="hybridMultilevel"/>
    <w:tmpl w:val="769CCB76"/>
    <w:lvl w:ilvl="0" w:tplc="9AC0625A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930205"/>
    <w:multiLevelType w:val="hybridMultilevel"/>
    <w:tmpl w:val="E3E09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7D53"/>
    <w:multiLevelType w:val="hybridMultilevel"/>
    <w:tmpl w:val="4216A5BE"/>
    <w:lvl w:ilvl="0" w:tplc="7E003E1C">
      <w:start w:val="7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0B3742"/>
    <w:multiLevelType w:val="hybridMultilevel"/>
    <w:tmpl w:val="2D3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1710"/>
    <w:multiLevelType w:val="hybridMultilevel"/>
    <w:tmpl w:val="2D3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579B"/>
    <w:multiLevelType w:val="hybridMultilevel"/>
    <w:tmpl w:val="2D3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339AF"/>
    <w:multiLevelType w:val="hybridMultilevel"/>
    <w:tmpl w:val="4A08A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E0F27"/>
    <w:multiLevelType w:val="hybridMultilevel"/>
    <w:tmpl w:val="841E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F7CAD"/>
    <w:multiLevelType w:val="hybridMultilevel"/>
    <w:tmpl w:val="2264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81EFA"/>
    <w:multiLevelType w:val="hybridMultilevel"/>
    <w:tmpl w:val="D090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E09FA"/>
    <w:multiLevelType w:val="hybridMultilevel"/>
    <w:tmpl w:val="DB56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613E5"/>
    <w:multiLevelType w:val="hybridMultilevel"/>
    <w:tmpl w:val="852E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0"/>
  </w:num>
  <w:num w:numId="6">
    <w:abstractNumId w:val="17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B58"/>
    <w:rsid w:val="00036763"/>
    <w:rsid w:val="00040EA2"/>
    <w:rsid w:val="0007692D"/>
    <w:rsid w:val="00177CDD"/>
    <w:rsid w:val="0019511A"/>
    <w:rsid w:val="00210BEE"/>
    <w:rsid w:val="00211B2E"/>
    <w:rsid w:val="002175FB"/>
    <w:rsid w:val="002351DA"/>
    <w:rsid w:val="0028489A"/>
    <w:rsid w:val="003934F3"/>
    <w:rsid w:val="003B7D9E"/>
    <w:rsid w:val="003F41C7"/>
    <w:rsid w:val="00416CF6"/>
    <w:rsid w:val="00425600"/>
    <w:rsid w:val="005134D3"/>
    <w:rsid w:val="00577B8E"/>
    <w:rsid w:val="005A400A"/>
    <w:rsid w:val="005B2026"/>
    <w:rsid w:val="006217D1"/>
    <w:rsid w:val="006E1AAD"/>
    <w:rsid w:val="007C50F6"/>
    <w:rsid w:val="00810907"/>
    <w:rsid w:val="0086451B"/>
    <w:rsid w:val="00886D52"/>
    <w:rsid w:val="00994E11"/>
    <w:rsid w:val="00A0089F"/>
    <w:rsid w:val="00BD79D3"/>
    <w:rsid w:val="00BE0F63"/>
    <w:rsid w:val="00BE6FD3"/>
    <w:rsid w:val="00C23770"/>
    <w:rsid w:val="00C85999"/>
    <w:rsid w:val="00E1344C"/>
    <w:rsid w:val="00EA79E7"/>
    <w:rsid w:val="00ED3128"/>
    <w:rsid w:val="00ED6E50"/>
    <w:rsid w:val="00F046EF"/>
    <w:rsid w:val="00F33B58"/>
    <w:rsid w:val="00F7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B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3B58"/>
    <w:rPr>
      <w:color w:val="0000FF"/>
      <w:u w:val="single"/>
    </w:rPr>
  </w:style>
  <w:style w:type="table" w:styleId="Tabela-Siatka">
    <w:name w:val="Table Grid"/>
    <w:basedOn w:val="Standardowy"/>
    <w:rsid w:val="00F7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9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dcterms:created xsi:type="dcterms:W3CDTF">2020-03-28T09:54:00Z</dcterms:created>
  <dcterms:modified xsi:type="dcterms:W3CDTF">2020-05-02T15:50:00Z</dcterms:modified>
</cp:coreProperties>
</file>