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3D23" w:rsidRDefault="000F69B2">
      <w:pPr>
        <w:rPr>
          <w:b/>
          <w:u w:val="single"/>
        </w:rPr>
      </w:pPr>
      <w:r w:rsidRPr="00223D23">
        <w:rPr>
          <w:b/>
          <w:u w:val="single"/>
        </w:rPr>
        <w:t>Pierwsza wideokonferencja:</w:t>
      </w:r>
    </w:p>
    <w:p w:rsidR="000F69B2" w:rsidRDefault="000F69B2" w:rsidP="000F69B2">
      <w:r>
        <w:t>W zeszłym tygodniu nie zdążyliśmy omówić poniższego zadania, zatem nadal jest aktualne.</w:t>
      </w:r>
    </w:p>
    <w:p w:rsidR="000F69B2" w:rsidRDefault="000F69B2" w:rsidP="000F69B2">
      <w:r>
        <w:t>Proszę, żebyście przepisali do zeszytu informacje na temat rodzajów wypowiedzeń ze względu na cel wypowiedzi (Zeszyt ćw. cz. 2, str. 72 - ramka) oraz rodzajów wypowiedzeń ze względu na zabarwienie uczuciowe (Zeszyt ćw. cz. 2., str. 73 – ramka). Pod każdym rodzajem wypowiedzenia zostawcie linijkę wolnego na przykłady, które omówimy podczas wideokonferencji. Ćwiczenia ze stron72-75 wykonamy podczas wideokonferencji.</w:t>
      </w:r>
    </w:p>
    <w:p w:rsidR="000F69B2" w:rsidRDefault="000F69B2" w:rsidP="000F69B2"/>
    <w:p w:rsidR="000F69B2" w:rsidRDefault="000F69B2" w:rsidP="000F69B2">
      <w:pPr>
        <w:rPr>
          <w:b/>
          <w:u w:val="single"/>
        </w:rPr>
      </w:pPr>
      <w:r w:rsidRPr="00FF4EBA">
        <w:rPr>
          <w:b/>
          <w:u w:val="single"/>
        </w:rPr>
        <w:t>MOŻESZ ZROBIĆ:</w:t>
      </w:r>
    </w:p>
    <w:p w:rsidR="000F69B2" w:rsidRDefault="000F69B2" w:rsidP="000F69B2">
      <w:pPr>
        <w:pStyle w:val="Akapitzlist"/>
      </w:pPr>
      <w:r>
        <w:t>Jeśli zdążysz ćwiczenia ze stron 72-75 możesz wykonać przed drugą wideokonferencją.</w:t>
      </w:r>
    </w:p>
    <w:p w:rsidR="000F69B2" w:rsidRDefault="000F69B2" w:rsidP="000F69B2">
      <w:pPr>
        <w:pStyle w:val="Akapitzlist"/>
      </w:pPr>
    </w:p>
    <w:p w:rsidR="000F69B2" w:rsidRPr="00223D23" w:rsidRDefault="000F69B2">
      <w:pPr>
        <w:rPr>
          <w:b/>
          <w:u w:val="single"/>
        </w:rPr>
      </w:pPr>
      <w:r w:rsidRPr="00223D23">
        <w:rPr>
          <w:b/>
          <w:u w:val="single"/>
        </w:rPr>
        <w:t>Druga wideokonferencja</w:t>
      </w:r>
    </w:p>
    <w:p w:rsidR="000F69B2" w:rsidRDefault="000F69B2" w:rsidP="000F69B2">
      <w:pPr>
        <w:pStyle w:val="Akapitzlist"/>
      </w:pPr>
      <w:r>
        <w:t>Podczas drugiego spotkania napiszecie sprawdzian, o którym mówiłam Wam podczas wideokonferencji</w:t>
      </w:r>
      <w:r w:rsidRPr="000F69B2">
        <w:t xml:space="preserve"> </w:t>
      </w:r>
      <w:r>
        <w:t>- opowiadanie twórcze, w którym będziecie musieli  wykazać się kreatywnością oraz znajomością opowiadań o Mikołajku.</w:t>
      </w:r>
    </w:p>
    <w:p w:rsidR="000F69B2" w:rsidRDefault="000F69B2" w:rsidP="000F69B2">
      <w:pPr>
        <w:pStyle w:val="Akapitzlist"/>
      </w:pPr>
    </w:p>
    <w:p w:rsidR="000F69B2" w:rsidRDefault="000F69B2" w:rsidP="000F69B2">
      <w:pPr>
        <w:pStyle w:val="Akapitzlist"/>
      </w:pPr>
      <w:r>
        <w:t>W tym celu powtórzcie:</w:t>
      </w:r>
    </w:p>
    <w:p w:rsidR="000F69B2" w:rsidRDefault="000F69B2" w:rsidP="000F69B2">
      <w:pPr>
        <w:pStyle w:val="Akapitzlist"/>
        <w:numPr>
          <w:ilvl w:val="0"/>
          <w:numId w:val="2"/>
        </w:numPr>
      </w:pPr>
      <w:r>
        <w:t>wiadomości na temat bohaterów „Mikołajka” (tabela omówiona wspólnie w ubiegłym tygodniu),</w:t>
      </w:r>
    </w:p>
    <w:p w:rsidR="000F69B2" w:rsidRDefault="000F69B2" w:rsidP="000F69B2">
      <w:pPr>
        <w:pStyle w:val="Akapitzlist"/>
        <w:numPr>
          <w:ilvl w:val="0"/>
          <w:numId w:val="2"/>
        </w:numPr>
      </w:pPr>
      <w:r>
        <w:t>schemat opowiadania, który przedstawiam poniżej:</w:t>
      </w:r>
    </w:p>
    <w:p w:rsidR="000F69B2" w:rsidRPr="00223D23" w:rsidRDefault="000F69B2" w:rsidP="000F69B2">
      <w:pPr>
        <w:jc w:val="center"/>
        <w:rPr>
          <w:b/>
          <w:u w:val="single"/>
        </w:rPr>
      </w:pPr>
      <w:r w:rsidRPr="00223D23">
        <w:rPr>
          <w:b/>
          <w:u w:val="single"/>
        </w:rPr>
        <w:t>TYTUŁ</w:t>
      </w:r>
    </w:p>
    <w:p w:rsidR="000F69B2" w:rsidRDefault="000F69B2" w:rsidP="000F69B2">
      <w:r w:rsidRPr="00223D23">
        <w:rPr>
          <w:b/>
          <w:u w:val="single"/>
        </w:rPr>
        <w:t>WSTĘP (ZAZNACZONY AKAPITEM)</w:t>
      </w:r>
      <w:r>
        <w:t xml:space="preserve"> – określenie czasu i miejsca akcji, ogólny zarys sytuacji wyjściowej, przedstawienie najważniejszych bohaterów.</w:t>
      </w:r>
    </w:p>
    <w:p w:rsidR="000F69B2" w:rsidRPr="00223D23" w:rsidRDefault="000F69B2" w:rsidP="000F69B2">
      <w:pPr>
        <w:rPr>
          <w:b/>
          <w:u w:val="single"/>
        </w:rPr>
      </w:pPr>
      <w:r w:rsidRPr="00223D23">
        <w:rPr>
          <w:b/>
          <w:u w:val="single"/>
        </w:rPr>
        <w:t xml:space="preserve">ROZWINIĘCIE (ZAZNACZONE AKAPITEM) </w:t>
      </w:r>
    </w:p>
    <w:p w:rsidR="000F69B2" w:rsidRDefault="000F69B2" w:rsidP="000F69B2">
      <w:r>
        <w:t>– ciekawe opowiadanie o wydarzeniach elementami opisu (wyglądu postaci, miejsca, uczuć bohaterów),</w:t>
      </w:r>
    </w:p>
    <w:p w:rsidR="000F69B2" w:rsidRDefault="000F69B2" w:rsidP="000F69B2">
      <w:r>
        <w:t>- zastosowany dialog (nie może zajmować więcej niż 1/3 rozwinięcia i musi być właściwie zapisany),</w:t>
      </w:r>
    </w:p>
    <w:p w:rsidR="000F69B2" w:rsidRDefault="000F69B2" w:rsidP="000F69B2">
      <w:r w:rsidRPr="00223D23">
        <w:rPr>
          <w:b/>
          <w:u w:val="single"/>
        </w:rPr>
        <w:t>ZAKOŃCZENIE (ZAZNACZONE AKAPITEM)</w:t>
      </w:r>
      <w:r>
        <w:t xml:space="preserve"> – podsumowanie zdarzeń, można tutaj przedstawić rozwiązanie akcji (wówczas nie umieszczacie go w rozwinięciu – wybór należy do Was), morał (obowiązkowo).</w:t>
      </w:r>
    </w:p>
    <w:p w:rsidR="00223D23" w:rsidRDefault="00223D23" w:rsidP="000F69B2">
      <w:pPr>
        <w:rPr>
          <w:b/>
          <w:u w:val="single"/>
        </w:rPr>
      </w:pPr>
      <w:r w:rsidRPr="00223D23">
        <w:rPr>
          <w:b/>
          <w:u w:val="single"/>
        </w:rPr>
        <w:t>Poniżej umieszczam notatkę z poprzedniego tygodnia: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1234"/>
        <w:gridCol w:w="1743"/>
        <w:gridCol w:w="1701"/>
        <w:gridCol w:w="2126"/>
        <w:gridCol w:w="2693"/>
        <w:gridCol w:w="2693"/>
        <w:gridCol w:w="2410"/>
      </w:tblGrid>
      <w:tr w:rsidR="00223D23" w:rsidRPr="00223D23" w:rsidTr="00D14D68">
        <w:tc>
          <w:tcPr>
            <w:tcW w:w="1234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OGÓLNE INFORMACJE O BOHATERZE</w:t>
            </w:r>
          </w:p>
        </w:tc>
        <w:tc>
          <w:tcPr>
            <w:tcW w:w="1701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CO ROBI DANA POSTAĆ W OPOWIADANIU 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„TAJEMNY SZYFR”?</w:t>
            </w:r>
          </w:p>
        </w:tc>
        <w:tc>
          <w:tcPr>
            <w:tcW w:w="2126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CO ROBI DANA POSTAĆ W OPOWIADANIU 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„NAJMILSZA PAMIĄTKA”?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CO ROBI DANA POSTAĆ W OPOWIADANIU 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„ZABAWA W KOWBOJÓW”?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CO ROBI DANA POSTAĆ W OPOWIADANIU 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„ROSÓŁ”?</w:t>
            </w:r>
          </w:p>
        </w:tc>
        <w:tc>
          <w:tcPr>
            <w:tcW w:w="2410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CO ROBI DANA POSTAĆ W OPOWIADANIU 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„WIZYTACJA”?</w:t>
            </w:r>
          </w:p>
        </w:tc>
      </w:tr>
      <w:tr w:rsidR="00223D23" w:rsidRPr="00223D23" w:rsidTr="00D14D68">
        <w:tc>
          <w:tcPr>
            <w:tcW w:w="1234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MIKOŁAJEK</w:t>
            </w:r>
          </w:p>
        </w:tc>
        <w:tc>
          <w:tcPr>
            <w:tcW w:w="174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Narrator, mieszka z mamą i tatą. Nie ma rodzeństwa.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Przyjaźni się z Alcestem. Często błędnie rozumie dorosłych.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Opowiada na początku o różnych metodach komunikowania się uczniów na lekcji. Uważa, ze podczas lekcji, zawsze ktoś przeszkadza w rozmowie.</w:t>
            </w:r>
          </w:p>
        </w:tc>
        <w:tc>
          <w:tcPr>
            <w:tcW w:w="2126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Opowiada o tym, jak chłopcy rozrabiają podczas ustawiania się do zdjęcia, a z drugiej strony stwierdza, że starali się być grzeczni, ponieważ bardzo lubią swoją panią.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Przebrany za kowboja – chce być dzielnym Joe i jeździć na białym koniu. Kłóci się o to z Euzebiuszem. 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Prawdopodobnie to on pierwszy krzyknął: „Rosół”, ale nie chce się do tego przyznać. Kiedy dostaje karę od wychowawcy płacze i krzyczy, ze już nigdy nie wróci do szkoły.</w:t>
            </w:r>
          </w:p>
        </w:tc>
        <w:tc>
          <w:tcPr>
            <w:tcW w:w="2410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Dziwi się, że pani boi się wizytacji, gdyż uważa, że oni prawie zawsze są grzeczni. Czasami podejrzewa, że pani ma ich za łobuziaków.</w:t>
            </w:r>
          </w:p>
        </w:tc>
      </w:tr>
      <w:tr w:rsidR="00223D23" w:rsidRPr="00223D23" w:rsidTr="00D14D68">
        <w:tc>
          <w:tcPr>
            <w:tcW w:w="1234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ALCEST</w:t>
            </w:r>
          </w:p>
        </w:tc>
        <w:tc>
          <w:tcPr>
            <w:tcW w:w="174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Najlepszy przyjaciel Mikołajka. Uwielbia jeść.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Uczy się tajemnego szyfru.</w:t>
            </w:r>
          </w:p>
        </w:tc>
        <w:tc>
          <w:tcPr>
            <w:tcW w:w="2126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Podczas fotografowania je bułkę. Kiedy pani na niego krzyczy, bułka mu spada i musi ustawić się w ostatnim rzędzie, żeby nie było widać plamy. Kiedy chce oddać Euzebiuszowi, niechcący bije Ananiasza.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Przychodzi przebrany w stroju Indianina. Wygląda jak „tłusty kurak” . Zgodził się grać Indianina i porwać jeńca pod warunkiem, że na końcu będzie dobry.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Kłóci się z </w:t>
            </w:r>
            <w:proofErr w:type="spellStart"/>
            <w:r w:rsidRPr="00223D23">
              <w:rPr>
                <w:sz w:val="18"/>
                <w:szCs w:val="18"/>
              </w:rPr>
              <w:t>Rufusem</w:t>
            </w:r>
            <w:proofErr w:type="spellEnd"/>
            <w:r w:rsidRPr="00223D23">
              <w:rPr>
                <w:sz w:val="18"/>
                <w:szCs w:val="18"/>
              </w:rPr>
              <w:t>, bo jest pewien, że kruk trzymał w dziobie camembert. Stwierdza, że mydło pachnie ładnie, ale nie jest smaczne (próbował).</w:t>
            </w:r>
          </w:p>
        </w:tc>
      </w:tr>
      <w:tr w:rsidR="00223D23" w:rsidRPr="00223D23" w:rsidTr="00D14D68">
        <w:tc>
          <w:tcPr>
            <w:tcW w:w="1234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GOTRFYD</w:t>
            </w:r>
          </w:p>
        </w:tc>
        <w:tc>
          <w:tcPr>
            <w:tcW w:w="174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Uwielbia się przebierać i stać go na drogie stroje, ponieważ ma bardzo bogatego tatę – ciągle się tym przechwala.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Wpada na pomysł tajemnego szyfru. Zwraca uwagę uczniów i pani, gdy przekazuje tajny komunikat. Zostaje ukarany, jest obrażony. Okazuje się, że w wiadomości chciał chłopcom przekazać, żeby się tak na niego nie patrzyli, bo pani zauważy.</w:t>
            </w:r>
          </w:p>
        </w:tc>
        <w:tc>
          <w:tcPr>
            <w:tcW w:w="2126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Przyszedł w stroju Marsjanina, dzięki temu wraca czysty z piwnicy. Tłumaczy fotografowi, że jego tata ma o wiele lepszy aparat.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Dzięki bogatemu tacie jest ubrany zupełnie jak kowboj. Chce być szeryfem. Tłumaczy </w:t>
            </w:r>
            <w:proofErr w:type="spellStart"/>
            <w:r w:rsidRPr="00223D23">
              <w:rPr>
                <w:sz w:val="18"/>
                <w:szCs w:val="18"/>
              </w:rPr>
              <w:t>Rufusowi</w:t>
            </w:r>
            <w:proofErr w:type="spellEnd"/>
            <w:r w:rsidRPr="00223D23">
              <w:rPr>
                <w:sz w:val="18"/>
                <w:szCs w:val="18"/>
              </w:rPr>
              <w:t>, że on nie może nim być, ponieważ ma niewłaściwy strój.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Ignoruje Ananiasza rozpoczyna w Sali mecz w piłkę.</w:t>
            </w:r>
          </w:p>
        </w:tc>
        <w:tc>
          <w:tcPr>
            <w:tcW w:w="2410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-</w:t>
            </w:r>
          </w:p>
        </w:tc>
      </w:tr>
      <w:tr w:rsidR="00223D23" w:rsidRPr="00223D23" w:rsidTr="00D14D68">
        <w:tc>
          <w:tcPr>
            <w:tcW w:w="1234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EUZEBIUSZ</w:t>
            </w:r>
          </w:p>
        </w:tc>
        <w:tc>
          <w:tcPr>
            <w:tcW w:w="174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Najsilniejszy chłopak w klasie. Wszystkich bije, budzi postrach.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Nie chce ustąpić miejsca w ostatnim rzędzie Alcestowi. Uderza go pięścią w nos.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Uderza Mikołajka w nos. On wpada na pomysł, żeby Alcest był plemieniem Indian, a reszta białymi. Alcest ma porwać jeńca.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-</w:t>
            </w:r>
          </w:p>
        </w:tc>
      </w:tr>
      <w:tr w:rsidR="00223D23" w:rsidRPr="00223D23" w:rsidTr="00D14D68">
        <w:tc>
          <w:tcPr>
            <w:tcW w:w="1234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ANANIASZ</w:t>
            </w:r>
          </w:p>
        </w:tc>
        <w:tc>
          <w:tcPr>
            <w:tcW w:w="174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Pierwszy uczeń w klasie, pieszczoszek i pupilek pani, uwielbia arytmetykę. Nie </w:t>
            </w:r>
            <w:r w:rsidRPr="00223D23">
              <w:rPr>
                <w:sz w:val="18"/>
                <w:szCs w:val="18"/>
              </w:rPr>
              <w:lastRenderedPageBreak/>
              <w:t>można go bić, bo nosi okulary.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lastRenderedPageBreak/>
              <w:t>Nie chce poznać tajemnego szyfru, na lekcji woli słuchać pani.</w:t>
            </w:r>
          </w:p>
        </w:tc>
        <w:tc>
          <w:tcPr>
            <w:tcW w:w="2126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Nie chce zdjęcia, woli być na lekcji arytmetyki. Przychodzi czysty z piwnicy.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Zostaje wybrany przez pana </w:t>
            </w:r>
            <w:proofErr w:type="spellStart"/>
            <w:r w:rsidRPr="00223D23">
              <w:rPr>
                <w:sz w:val="18"/>
                <w:szCs w:val="18"/>
              </w:rPr>
              <w:t>Dubona</w:t>
            </w:r>
            <w:proofErr w:type="spellEnd"/>
            <w:r w:rsidRPr="00223D23">
              <w:rPr>
                <w:sz w:val="18"/>
                <w:szCs w:val="18"/>
              </w:rPr>
              <w:t xml:space="preserve"> na prowadzącego lekcję. Zachowuje się, jak nauczyciel. Za wszelką cenę chce przeprowadzić lekcję arytmetyki, chociaż inni go </w:t>
            </w:r>
            <w:r w:rsidRPr="00223D23">
              <w:rPr>
                <w:sz w:val="18"/>
                <w:szCs w:val="18"/>
              </w:rPr>
              <w:lastRenderedPageBreak/>
              <w:t>ignorują. Pod koniec płacze i zostaje upomniany przez wychowawcę.</w:t>
            </w:r>
          </w:p>
        </w:tc>
        <w:tc>
          <w:tcPr>
            <w:tcW w:w="2410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lastRenderedPageBreak/>
              <w:t>Rozlewa atrament na ławkę Cyryla i Joachima, ponieważ przestraszył się krzyku Kleofasa.</w:t>
            </w:r>
          </w:p>
        </w:tc>
      </w:tr>
      <w:tr w:rsidR="00223D23" w:rsidRPr="00223D23" w:rsidTr="00D14D68">
        <w:tc>
          <w:tcPr>
            <w:tcW w:w="1234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lastRenderedPageBreak/>
              <w:t>KLEOFAS</w:t>
            </w:r>
          </w:p>
        </w:tc>
        <w:tc>
          <w:tcPr>
            <w:tcW w:w="174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Uczy się najsłabiej w klasie. Autor żartów słownych.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Stwierdza, że dla niego zwykły alfabet to tajemny szyfr, woli porozmawiać z chłopakami na przerwie.</w:t>
            </w:r>
          </w:p>
        </w:tc>
        <w:tc>
          <w:tcPr>
            <w:tcW w:w="2126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Każe Ananiaszowi zjeść książkę do arytmetyki, okulary z gospodarzem i jajkami.</w:t>
            </w:r>
          </w:p>
        </w:tc>
        <w:tc>
          <w:tcPr>
            <w:tcW w:w="2410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Ma się nie rzucać w oczy i siedzieć w ostatniej ławce. To przez niego pobrudzono ławkę atramentem, ponieważ krzyknął „Pan inspektor”, gdy zobaczył  go za oknem.  Kiedy zostaje przepytany przez inspektora, zaczyna płakać.</w:t>
            </w:r>
          </w:p>
        </w:tc>
      </w:tr>
      <w:tr w:rsidR="00223D23" w:rsidRPr="00223D23" w:rsidTr="00D14D68">
        <w:tc>
          <w:tcPr>
            <w:tcW w:w="1234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RUFUS</w:t>
            </w:r>
          </w:p>
        </w:tc>
        <w:tc>
          <w:tcPr>
            <w:tcW w:w="174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Jego tata jest policjantem i </w:t>
            </w:r>
            <w:proofErr w:type="spellStart"/>
            <w:r w:rsidRPr="00223D23">
              <w:rPr>
                <w:sz w:val="18"/>
                <w:szCs w:val="18"/>
              </w:rPr>
              <w:t>Rufus</w:t>
            </w:r>
            <w:proofErr w:type="spellEnd"/>
            <w:r w:rsidRPr="00223D23">
              <w:rPr>
                <w:sz w:val="18"/>
                <w:szCs w:val="18"/>
              </w:rPr>
              <w:t xml:space="preserve"> ciągle się tym przechwala. Też chce być policjantem.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W piwnicy zakłada sobie worek na głowę i udaje ducha.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Przychodzi w stroju francuskiego policjanta i chce być szeryfem. Kłóci się o to z Gotfrydem.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Mimo, że Mikołajek oskarżył go , że to on krzyknął „Rosół” staje  obronie kolegi i mówi, że to krzyknął Ananiasz.</w:t>
            </w:r>
          </w:p>
        </w:tc>
        <w:tc>
          <w:tcPr>
            <w:tcW w:w="2410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Nie umiał bajki „Kruk i lis” na pamięć, ale opowiedział jej treść. Uważał, że kruk miał w dziobie ser </w:t>
            </w:r>
            <w:r w:rsidRPr="00223D23">
              <w:rPr>
                <w:i/>
                <w:sz w:val="18"/>
                <w:szCs w:val="18"/>
              </w:rPr>
              <w:t>roquefort</w:t>
            </w:r>
            <w:r w:rsidRPr="00223D23">
              <w:rPr>
                <w:sz w:val="18"/>
                <w:szCs w:val="18"/>
              </w:rPr>
              <w:t>.</w:t>
            </w:r>
          </w:p>
        </w:tc>
      </w:tr>
      <w:tr w:rsidR="00223D23" w:rsidRPr="00223D23" w:rsidTr="00D14D68">
        <w:tc>
          <w:tcPr>
            <w:tcW w:w="2977" w:type="dxa"/>
            <w:gridSpan w:val="2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MIEJSCE AKCJI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Korytarz szkolny, sala lekcyjna.</w:t>
            </w:r>
          </w:p>
        </w:tc>
        <w:tc>
          <w:tcPr>
            <w:tcW w:w="2126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Podwórko szkolne.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Ogród w domu Mikołajka.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Sala lekcyjna.</w:t>
            </w:r>
          </w:p>
        </w:tc>
        <w:tc>
          <w:tcPr>
            <w:tcW w:w="2410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Sala lekcyjna.</w:t>
            </w:r>
          </w:p>
        </w:tc>
      </w:tr>
      <w:tr w:rsidR="00223D23" w:rsidRPr="00223D23" w:rsidTr="00D14D68">
        <w:tc>
          <w:tcPr>
            <w:tcW w:w="2977" w:type="dxa"/>
            <w:gridSpan w:val="2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CZAS AKCJI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Przerwa, a później lekcja.</w:t>
            </w:r>
          </w:p>
        </w:tc>
        <w:tc>
          <w:tcPr>
            <w:tcW w:w="2126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Rok szkolny 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(w czasie lekcji).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Popołudnie. Czas wolny od zajęć szkolnych.</w:t>
            </w:r>
          </w:p>
        </w:tc>
        <w:tc>
          <w:tcPr>
            <w:tcW w:w="2693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Rok szkolny 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(w czasie lekcji).</w:t>
            </w:r>
          </w:p>
        </w:tc>
        <w:tc>
          <w:tcPr>
            <w:tcW w:w="2410" w:type="dxa"/>
          </w:tcPr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 xml:space="preserve">Rok szkolny </w:t>
            </w:r>
          </w:p>
          <w:p w:rsidR="00223D23" w:rsidRPr="00223D23" w:rsidRDefault="00223D23" w:rsidP="00D14D68">
            <w:pPr>
              <w:pStyle w:val="Akapitzlist"/>
              <w:ind w:left="0"/>
              <w:rPr>
                <w:sz w:val="18"/>
                <w:szCs w:val="18"/>
              </w:rPr>
            </w:pPr>
            <w:r w:rsidRPr="00223D23">
              <w:rPr>
                <w:sz w:val="18"/>
                <w:szCs w:val="18"/>
              </w:rPr>
              <w:t>(w czasie lekcji)</w:t>
            </w:r>
          </w:p>
        </w:tc>
      </w:tr>
    </w:tbl>
    <w:p w:rsidR="00223D23" w:rsidRPr="00223D23" w:rsidRDefault="00223D23" w:rsidP="000F69B2">
      <w:pPr>
        <w:rPr>
          <w:b/>
          <w:sz w:val="18"/>
          <w:szCs w:val="18"/>
          <w:u w:val="single"/>
        </w:rPr>
      </w:pPr>
    </w:p>
    <w:p w:rsidR="000F69B2" w:rsidRDefault="000F69B2" w:rsidP="000F69B2"/>
    <w:p w:rsidR="000F69B2" w:rsidRDefault="000F69B2"/>
    <w:sectPr w:rsidR="000F69B2" w:rsidSect="00223D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7F2"/>
    <w:multiLevelType w:val="hybridMultilevel"/>
    <w:tmpl w:val="0902CA8A"/>
    <w:lvl w:ilvl="0" w:tplc="5FBAF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72495"/>
    <w:multiLevelType w:val="hybridMultilevel"/>
    <w:tmpl w:val="D2DE0F78"/>
    <w:lvl w:ilvl="0" w:tplc="085E7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F69B2"/>
    <w:rsid w:val="000F69B2"/>
    <w:rsid w:val="0022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9B2"/>
    <w:pPr>
      <w:ind w:left="720"/>
      <w:contextualSpacing/>
    </w:pPr>
  </w:style>
  <w:style w:type="table" w:styleId="Tabela-Siatka">
    <w:name w:val="Table Grid"/>
    <w:basedOn w:val="Standardowy"/>
    <w:uiPriority w:val="59"/>
    <w:rsid w:val="00223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879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2020-05-23T16:41:00Z</dcterms:created>
  <dcterms:modified xsi:type="dcterms:W3CDTF">2020-05-23T16:51:00Z</dcterms:modified>
</cp:coreProperties>
</file>