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1" w:rsidRPr="00783161" w:rsidRDefault="00E80871" w:rsidP="00E80871">
      <w:pPr>
        <w:rPr>
          <w:sz w:val="20"/>
          <w:szCs w:val="20"/>
        </w:rPr>
      </w:pPr>
      <w:r w:rsidRPr="00783161">
        <w:rPr>
          <w:sz w:val="20"/>
          <w:szCs w:val="20"/>
        </w:rPr>
        <w:t>KLASA 4A I 4B</w:t>
      </w:r>
    </w:p>
    <w:p w:rsidR="00E80871" w:rsidRPr="00783161" w:rsidRDefault="00E80871" w:rsidP="00E80871">
      <w:pPr>
        <w:rPr>
          <w:sz w:val="20"/>
          <w:szCs w:val="20"/>
        </w:rPr>
      </w:pPr>
      <w:r w:rsidRPr="00783161">
        <w:rPr>
          <w:b/>
          <w:sz w:val="20"/>
          <w:szCs w:val="20"/>
          <w:u w:val="single"/>
        </w:rPr>
        <w:t>POWINNAŚ/POWINIENEŚ ZROBIĆ:</w:t>
      </w:r>
    </w:p>
    <w:p w:rsidR="00964070" w:rsidRPr="00783161" w:rsidRDefault="00130DD5">
      <w:pPr>
        <w:rPr>
          <w:sz w:val="20"/>
          <w:szCs w:val="20"/>
          <w:u w:val="single"/>
        </w:rPr>
      </w:pPr>
      <w:r w:rsidRPr="00783161">
        <w:rPr>
          <w:sz w:val="20"/>
          <w:szCs w:val="20"/>
          <w:u w:val="single"/>
        </w:rPr>
        <w:t>PIERWSZA WIDEOKONFERENCJA:</w:t>
      </w:r>
    </w:p>
    <w:p w:rsidR="00130DD5" w:rsidRDefault="00130DD5" w:rsidP="00130DD5">
      <w:pPr>
        <w:pStyle w:val="Akapitzlist"/>
        <w:numPr>
          <w:ilvl w:val="0"/>
          <w:numId w:val="1"/>
        </w:numPr>
      </w:pPr>
      <w:r>
        <w:t xml:space="preserve">Powtórzymy wiadomości na temat omówionych opowiadań. W tym celu uzupełnij </w:t>
      </w:r>
      <w:r w:rsidR="006D6E7B">
        <w:t xml:space="preserve">przerysowaną do zeszytu </w:t>
      </w:r>
      <w:r>
        <w:t>tabelę</w:t>
      </w:r>
      <w:r w:rsidR="00EC2698">
        <w:t>. W przypadku braku informacji wstaw kreskę.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234"/>
        <w:gridCol w:w="1743"/>
        <w:gridCol w:w="1701"/>
        <w:gridCol w:w="2126"/>
        <w:gridCol w:w="2693"/>
        <w:gridCol w:w="2693"/>
        <w:gridCol w:w="2410"/>
      </w:tblGrid>
      <w:tr w:rsidR="006D6E7B" w:rsidTr="006D6E7B">
        <w:tc>
          <w:tcPr>
            <w:tcW w:w="1234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1743" w:type="dxa"/>
          </w:tcPr>
          <w:p w:rsidR="00130DD5" w:rsidRDefault="00130DD5" w:rsidP="00130DD5">
            <w:pPr>
              <w:pStyle w:val="Akapitzlist"/>
              <w:ind w:left="0"/>
            </w:pPr>
            <w:r>
              <w:t>OGÓLNE INFORMACJE O BOHATERZE</w:t>
            </w: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  <w:r>
              <w:t xml:space="preserve">CO ROBI DANA POSTAĆ W OPOWIADANIU </w:t>
            </w:r>
          </w:p>
          <w:p w:rsidR="00130DD5" w:rsidRDefault="00130DD5" w:rsidP="00130DD5">
            <w:pPr>
              <w:pStyle w:val="Akapitzlist"/>
              <w:ind w:left="0"/>
            </w:pPr>
            <w:r>
              <w:t>„TAJEMNY SZYFR”?</w:t>
            </w: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  <w:r>
              <w:t xml:space="preserve">CO ROBI DANA POSTAĆ W OPOWIADANIU </w:t>
            </w:r>
          </w:p>
          <w:p w:rsidR="00130DD5" w:rsidRDefault="00130DD5" w:rsidP="00130DD5">
            <w:pPr>
              <w:pStyle w:val="Akapitzlist"/>
              <w:ind w:left="0"/>
            </w:pPr>
            <w:r>
              <w:t>„NAJMILSZA PAMIĄTKA”?</w:t>
            </w: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  <w:r>
              <w:t xml:space="preserve">CO ROBI DANA POSTAĆ W OPOWIADANIU </w:t>
            </w:r>
          </w:p>
          <w:p w:rsidR="00130DD5" w:rsidRDefault="00130DD5" w:rsidP="00130DD5">
            <w:pPr>
              <w:pStyle w:val="Akapitzlist"/>
              <w:ind w:left="0"/>
            </w:pPr>
            <w:r>
              <w:t>„ZABAWA W KOWBOJÓW”?</w:t>
            </w: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  <w:r>
              <w:t xml:space="preserve">CO ROBI DANA POSTAĆ W OPOWIADANIU </w:t>
            </w:r>
          </w:p>
          <w:p w:rsidR="00130DD5" w:rsidRDefault="00130DD5" w:rsidP="00130DD5">
            <w:pPr>
              <w:pStyle w:val="Akapitzlist"/>
              <w:ind w:left="0"/>
            </w:pPr>
            <w:r>
              <w:t>„ROSÓŁ”?</w:t>
            </w: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  <w:r>
              <w:t xml:space="preserve">CO ROBI DANA POSTAĆ W OPOWIADANIU </w:t>
            </w:r>
          </w:p>
          <w:p w:rsidR="00130DD5" w:rsidRDefault="00130DD5" w:rsidP="00130DD5">
            <w:pPr>
              <w:pStyle w:val="Akapitzlist"/>
              <w:ind w:left="0"/>
            </w:pPr>
            <w:r>
              <w:t>„WIZYTACJA”?</w:t>
            </w:r>
          </w:p>
        </w:tc>
      </w:tr>
      <w:tr w:rsidR="006D6E7B" w:rsidTr="006D6E7B">
        <w:tc>
          <w:tcPr>
            <w:tcW w:w="1234" w:type="dxa"/>
          </w:tcPr>
          <w:p w:rsidR="00130DD5" w:rsidRDefault="00130DD5" w:rsidP="00130DD5">
            <w:pPr>
              <w:pStyle w:val="Akapitzlist"/>
              <w:ind w:left="0"/>
            </w:pPr>
            <w:r>
              <w:t>MIKOŁAJEK</w:t>
            </w:r>
          </w:p>
        </w:tc>
        <w:tc>
          <w:tcPr>
            <w:tcW w:w="1743" w:type="dxa"/>
          </w:tcPr>
          <w:p w:rsidR="00130DD5" w:rsidRDefault="00130DD5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  <w:tr w:rsidR="006D6E7B" w:rsidTr="006D6E7B">
        <w:tc>
          <w:tcPr>
            <w:tcW w:w="1234" w:type="dxa"/>
          </w:tcPr>
          <w:p w:rsidR="00130DD5" w:rsidRDefault="00130DD5" w:rsidP="00130DD5">
            <w:pPr>
              <w:pStyle w:val="Akapitzlist"/>
              <w:ind w:left="0"/>
            </w:pPr>
            <w:r>
              <w:t>ALCEST</w:t>
            </w:r>
          </w:p>
        </w:tc>
        <w:tc>
          <w:tcPr>
            <w:tcW w:w="1743" w:type="dxa"/>
          </w:tcPr>
          <w:p w:rsidR="00130DD5" w:rsidRDefault="00130DD5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  <w:tr w:rsidR="006D6E7B" w:rsidTr="006D6E7B">
        <w:tc>
          <w:tcPr>
            <w:tcW w:w="1234" w:type="dxa"/>
          </w:tcPr>
          <w:p w:rsidR="00130DD5" w:rsidRDefault="00130DD5" w:rsidP="00130DD5">
            <w:pPr>
              <w:pStyle w:val="Akapitzlist"/>
              <w:ind w:left="0"/>
            </w:pPr>
            <w:r>
              <w:t>GOTRFYD</w:t>
            </w:r>
          </w:p>
        </w:tc>
        <w:tc>
          <w:tcPr>
            <w:tcW w:w="1743" w:type="dxa"/>
          </w:tcPr>
          <w:p w:rsidR="00130DD5" w:rsidRDefault="00130DD5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  <w:tr w:rsidR="006D6E7B" w:rsidTr="006D6E7B">
        <w:tc>
          <w:tcPr>
            <w:tcW w:w="1234" w:type="dxa"/>
          </w:tcPr>
          <w:p w:rsidR="00130DD5" w:rsidRDefault="00130DD5" w:rsidP="00130DD5">
            <w:pPr>
              <w:pStyle w:val="Akapitzlist"/>
              <w:ind w:left="0"/>
            </w:pPr>
            <w:r>
              <w:t>EUZEBIUSZ</w:t>
            </w:r>
          </w:p>
        </w:tc>
        <w:tc>
          <w:tcPr>
            <w:tcW w:w="1743" w:type="dxa"/>
          </w:tcPr>
          <w:p w:rsidR="00130DD5" w:rsidRDefault="00130DD5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  <w:tr w:rsidR="006D6E7B" w:rsidTr="006D6E7B">
        <w:tc>
          <w:tcPr>
            <w:tcW w:w="1234" w:type="dxa"/>
          </w:tcPr>
          <w:p w:rsidR="00130DD5" w:rsidRDefault="00130DD5" w:rsidP="00130DD5">
            <w:pPr>
              <w:pStyle w:val="Akapitzlist"/>
              <w:ind w:left="0"/>
            </w:pPr>
            <w:r>
              <w:t>ANANIASZ</w:t>
            </w:r>
          </w:p>
        </w:tc>
        <w:tc>
          <w:tcPr>
            <w:tcW w:w="1743" w:type="dxa"/>
          </w:tcPr>
          <w:p w:rsidR="00130DD5" w:rsidRDefault="00130DD5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  <w:tr w:rsidR="006D6E7B" w:rsidTr="006D6E7B">
        <w:tc>
          <w:tcPr>
            <w:tcW w:w="1234" w:type="dxa"/>
          </w:tcPr>
          <w:p w:rsidR="00130DD5" w:rsidRDefault="00130DD5" w:rsidP="00130DD5">
            <w:pPr>
              <w:pStyle w:val="Akapitzlist"/>
              <w:ind w:left="0"/>
            </w:pPr>
            <w:r>
              <w:t>KLEOFAS</w:t>
            </w:r>
          </w:p>
        </w:tc>
        <w:tc>
          <w:tcPr>
            <w:tcW w:w="1743" w:type="dxa"/>
          </w:tcPr>
          <w:p w:rsidR="00130DD5" w:rsidRDefault="00130DD5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  <w:tr w:rsidR="006D6E7B" w:rsidTr="006D6E7B">
        <w:tc>
          <w:tcPr>
            <w:tcW w:w="1234" w:type="dxa"/>
          </w:tcPr>
          <w:p w:rsidR="00130DD5" w:rsidRDefault="00130DD5" w:rsidP="00130DD5">
            <w:pPr>
              <w:pStyle w:val="Akapitzlist"/>
              <w:ind w:left="0"/>
            </w:pPr>
            <w:r>
              <w:t>RUFUS</w:t>
            </w:r>
          </w:p>
        </w:tc>
        <w:tc>
          <w:tcPr>
            <w:tcW w:w="1743" w:type="dxa"/>
          </w:tcPr>
          <w:p w:rsidR="00130DD5" w:rsidRDefault="00130DD5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  <w:tr w:rsidR="00130DD5" w:rsidTr="006D6E7B">
        <w:tc>
          <w:tcPr>
            <w:tcW w:w="2977" w:type="dxa"/>
            <w:gridSpan w:val="2"/>
          </w:tcPr>
          <w:p w:rsidR="00130DD5" w:rsidRDefault="00130DD5" w:rsidP="00130DD5">
            <w:pPr>
              <w:pStyle w:val="Akapitzlist"/>
              <w:ind w:left="0"/>
            </w:pPr>
            <w:r>
              <w:t>MIEJSCE AKCJI</w:t>
            </w: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  <w:tr w:rsidR="00130DD5" w:rsidTr="006D6E7B">
        <w:tc>
          <w:tcPr>
            <w:tcW w:w="2977" w:type="dxa"/>
            <w:gridSpan w:val="2"/>
          </w:tcPr>
          <w:p w:rsidR="00130DD5" w:rsidRDefault="00130DD5" w:rsidP="00130DD5">
            <w:pPr>
              <w:pStyle w:val="Akapitzlist"/>
              <w:ind w:left="0"/>
            </w:pPr>
            <w:r>
              <w:t>CZAS AKCJI</w:t>
            </w:r>
          </w:p>
          <w:p w:rsidR="006D6E7B" w:rsidRDefault="006D6E7B" w:rsidP="00130DD5">
            <w:pPr>
              <w:pStyle w:val="Akapitzlist"/>
              <w:ind w:left="0"/>
            </w:pPr>
          </w:p>
          <w:p w:rsidR="006D6E7B" w:rsidRDefault="006D6E7B" w:rsidP="00130DD5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130DD5" w:rsidRDefault="00130DD5" w:rsidP="00130DD5">
            <w:pPr>
              <w:pStyle w:val="Akapitzlist"/>
              <w:ind w:left="0"/>
            </w:pPr>
          </w:p>
        </w:tc>
        <w:tc>
          <w:tcPr>
            <w:tcW w:w="2410" w:type="dxa"/>
          </w:tcPr>
          <w:p w:rsidR="00130DD5" w:rsidRDefault="00130DD5" w:rsidP="00130DD5">
            <w:pPr>
              <w:pStyle w:val="Akapitzlist"/>
              <w:ind w:left="0"/>
            </w:pPr>
          </w:p>
        </w:tc>
      </w:tr>
    </w:tbl>
    <w:p w:rsidR="00130DD5" w:rsidRDefault="00130DD5" w:rsidP="00130DD5">
      <w:pPr>
        <w:pStyle w:val="Akapitzlist"/>
      </w:pPr>
    </w:p>
    <w:p w:rsidR="00E80871" w:rsidRDefault="00E80871" w:rsidP="00130DD5">
      <w:pPr>
        <w:pStyle w:val="Akapitzlist"/>
      </w:pPr>
      <w:r>
        <w:t xml:space="preserve">Przypominam, że podczas ostatniej wideokonferencji umówiliśmy się na sprawdzian </w:t>
      </w:r>
      <w:r w:rsidRPr="00783161">
        <w:rPr>
          <w:u w:val="single"/>
        </w:rPr>
        <w:t>28 maja</w:t>
      </w:r>
      <w:r>
        <w:t xml:space="preserve"> – opowiadanie twórcze</w:t>
      </w:r>
      <w:r w:rsidR="00783161">
        <w:t xml:space="preserve">, w którym będziecie musieli </w:t>
      </w:r>
      <w:r>
        <w:t xml:space="preserve"> wykazać</w:t>
      </w:r>
      <w:r w:rsidR="00783161">
        <w:t xml:space="preserve"> się</w:t>
      </w:r>
      <w:r>
        <w:t xml:space="preserve"> znajomością opowiadań o Mikołajku.</w:t>
      </w:r>
    </w:p>
    <w:p w:rsidR="00E80871" w:rsidRDefault="00E80871" w:rsidP="00130DD5">
      <w:pPr>
        <w:pStyle w:val="Akapitzlist"/>
      </w:pPr>
      <w:r>
        <w:t>Na Waszą prośbę zmieniłam termin omawiania lektury M. Szczygie</w:t>
      </w:r>
      <w:r w:rsidR="00AD5A2F">
        <w:t>lskiego „Klątwa dziewiątych urodzin</w:t>
      </w:r>
      <w:r>
        <w:t>”</w:t>
      </w:r>
      <w:r w:rsidR="00AD5A2F">
        <w:t>(ewentualnie „Bez piątej klepki”)</w:t>
      </w:r>
      <w:r>
        <w:t xml:space="preserve"> na 2 czerwca.</w:t>
      </w:r>
    </w:p>
    <w:p w:rsidR="00E80871" w:rsidRDefault="00E80871" w:rsidP="00130DD5">
      <w:pPr>
        <w:pStyle w:val="Akapitzlist"/>
      </w:pPr>
    </w:p>
    <w:p w:rsidR="00E80871" w:rsidRDefault="00E80871" w:rsidP="00130DD5">
      <w:pPr>
        <w:pStyle w:val="Akapitzlist"/>
      </w:pPr>
      <w:r>
        <w:t>DRUGA WIDEOKONFERENCJA:</w:t>
      </w:r>
    </w:p>
    <w:p w:rsidR="00E80871" w:rsidRDefault="00E80871" w:rsidP="00E80871">
      <w:pPr>
        <w:pStyle w:val="Akapitzlist"/>
        <w:numPr>
          <w:ilvl w:val="0"/>
          <w:numId w:val="2"/>
        </w:numPr>
      </w:pPr>
      <w:r>
        <w:t>Proszę, żebyście przepisali do zeszytu informacje na temat rodzajów wypowiedzeń ze względu na cel wypowiedzi (Zeszyt ćw. cz. 2, str. 72 - ramka) oraz rodzajów wypowiedzeń ze względu na zabarwienie uczuciowe (Zeszyt ćw. cz. 2., str. 73 – ramka). Pod każdym rodzajem wypowiedzenia zostawcie linijkę wolnego na przykłady, które omówimy podczas wideokonferencji. Ćwiczenia ze stron72-75 wykonamy podczas wideokonferencji.</w:t>
      </w:r>
    </w:p>
    <w:p w:rsidR="00E80871" w:rsidRDefault="00E80871" w:rsidP="00E80871"/>
    <w:p w:rsidR="00E80871" w:rsidRDefault="00E80871" w:rsidP="00E80871">
      <w:pPr>
        <w:rPr>
          <w:b/>
          <w:u w:val="single"/>
        </w:rPr>
      </w:pPr>
      <w:r w:rsidRPr="00FF4EBA">
        <w:rPr>
          <w:b/>
          <w:u w:val="single"/>
        </w:rPr>
        <w:t>MOŻESZ ZROBIĆ:</w:t>
      </w:r>
    </w:p>
    <w:p w:rsidR="00E80871" w:rsidRDefault="00E80871" w:rsidP="00130DD5">
      <w:pPr>
        <w:pStyle w:val="Akapitzlist"/>
      </w:pPr>
      <w:r>
        <w:t>Jeśli zdążysz ćwiczenia ze stron 72-75 możesz wykonać przed drugą wideokonferencją.</w:t>
      </w:r>
    </w:p>
    <w:p w:rsidR="00E80871" w:rsidRDefault="00E80871" w:rsidP="00130DD5">
      <w:pPr>
        <w:pStyle w:val="Akapitzlist"/>
      </w:pPr>
    </w:p>
    <w:p w:rsidR="00E80871" w:rsidRDefault="00E80871" w:rsidP="00130DD5">
      <w:pPr>
        <w:pStyle w:val="Akapitzlist"/>
      </w:pPr>
      <w:r>
        <w:t>Pozdrawiam</w:t>
      </w:r>
      <w:r w:rsidR="00783161">
        <w:t xml:space="preserve"> </w:t>
      </w:r>
      <w:r w:rsidR="00783161">
        <w:sym w:font="Wingdings" w:char="F04A"/>
      </w:r>
    </w:p>
    <w:p w:rsidR="004E73A2" w:rsidRDefault="004E73A2" w:rsidP="00130DD5">
      <w:pPr>
        <w:pStyle w:val="Akapitzlist"/>
      </w:pPr>
      <w:r>
        <w:t>PONIŻEJ UDOSTĘPNIAM NOTATKI Z POPRZEDNIEGO TYGODNIA:</w:t>
      </w:r>
    </w:p>
    <w:p w:rsidR="004E73A2" w:rsidRPr="00C779CB" w:rsidRDefault="004E73A2" w:rsidP="004E73A2">
      <w:pPr>
        <w:rPr>
          <w:sz w:val="28"/>
          <w:szCs w:val="28"/>
          <w:u w:val="single"/>
        </w:rPr>
      </w:pPr>
      <w:r w:rsidRPr="00C779CB">
        <w:rPr>
          <w:sz w:val="28"/>
          <w:szCs w:val="28"/>
          <w:u w:val="single"/>
        </w:rPr>
        <w:t xml:space="preserve">Temat: Niezbędny przedmiot podczas gry w piłkę.  </w:t>
      </w:r>
      <w:r w:rsidRPr="00C779CB">
        <w:rPr>
          <w:sz w:val="28"/>
          <w:szCs w:val="28"/>
          <w:u w:val="single"/>
        </w:rPr>
        <w:sym w:font="Wingdings" w:char="F04A"/>
      </w:r>
      <w:r w:rsidRPr="00C779CB">
        <w:rPr>
          <w:sz w:val="28"/>
          <w:szCs w:val="28"/>
          <w:u w:val="single"/>
        </w:rPr>
        <w:t xml:space="preserve"> </w:t>
      </w:r>
    </w:p>
    <w:p w:rsidR="004E73A2" w:rsidRPr="001A7938" w:rsidRDefault="004E73A2" w:rsidP="004E73A2">
      <w:pPr>
        <w:rPr>
          <w:sz w:val="28"/>
          <w:szCs w:val="28"/>
        </w:rPr>
      </w:pP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Nowa futbolówka Alcesta.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Spotkanie na placu.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Wybór sędziego.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Kłótnia o gwizdek.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Sędzia liniowy.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Spór o kapitana.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Formowanie ekipy.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Walka o Euzebiusza.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Porządek w grupach wprowadzony przez Euzebiusza.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lastRenderedPageBreak/>
        <w:t>Spór o słońce i gwizdanie.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,,Fajna zabawa.”</w:t>
      </w:r>
    </w:p>
    <w:p w:rsidR="004E73A2" w:rsidRPr="001A7938" w:rsidRDefault="004E73A2" w:rsidP="004E73A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1A7938">
        <w:rPr>
          <w:sz w:val="28"/>
          <w:szCs w:val="28"/>
        </w:rPr>
        <w:t>Wyznanie Alcesta.</w:t>
      </w:r>
    </w:p>
    <w:p w:rsidR="004E73A2" w:rsidRPr="001A7938" w:rsidRDefault="004E73A2" w:rsidP="004E73A2">
      <w:pPr>
        <w:rPr>
          <w:sz w:val="28"/>
          <w:szCs w:val="28"/>
          <w:u w:val="single"/>
        </w:rPr>
      </w:pPr>
      <w:r w:rsidRPr="001A7938">
        <w:rPr>
          <w:sz w:val="28"/>
          <w:szCs w:val="28"/>
          <w:u w:val="single"/>
        </w:rPr>
        <w:t>Rodzaje komizmu:</w:t>
      </w:r>
    </w:p>
    <w:p w:rsidR="004E73A2" w:rsidRPr="001A7938" w:rsidRDefault="004E73A2" w:rsidP="004E73A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A7938">
        <w:rPr>
          <w:sz w:val="28"/>
          <w:szCs w:val="28"/>
        </w:rPr>
        <w:t>Komizm sytuacyjny – cała awantura o przygotowania do meczu okazała się być niepotrzebna, ponieważ na końcu okazuje się, że Alcest nie wziął piłki.</w:t>
      </w:r>
    </w:p>
    <w:p w:rsidR="004E73A2" w:rsidRPr="001A7938" w:rsidRDefault="004E73A2" w:rsidP="004E73A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A7938">
        <w:rPr>
          <w:sz w:val="28"/>
          <w:szCs w:val="28"/>
        </w:rPr>
        <w:t>Komiczna postać – Alcest, który wszystko podporządkowuje jedzeniu.</w:t>
      </w:r>
    </w:p>
    <w:p w:rsidR="004E73A2" w:rsidRPr="001A7938" w:rsidRDefault="004E73A2" w:rsidP="004E73A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1A7938">
        <w:rPr>
          <w:sz w:val="28"/>
          <w:szCs w:val="28"/>
        </w:rPr>
        <w:t>Komizm słowny nazwanie bijatyki „fajną zabawą”.</w:t>
      </w:r>
    </w:p>
    <w:p w:rsidR="004E73A2" w:rsidRPr="00C779CB" w:rsidRDefault="004E73A2" w:rsidP="004E73A2">
      <w:pPr>
        <w:rPr>
          <w:sz w:val="28"/>
          <w:szCs w:val="28"/>
          <w:u w:val="single"/>
        </w:rPr>
      </w:pPr>
    </w:p>
    <w:p w:rsidR="004E73A2" w:rsidRPr="00C779CB" w:rsidRDefault="004E73A2" w:rsidP="004E73A2">
      <w:pPr>
        <w:rPr>
          <w:sz w:val="28"/>
          <w:szCs w:val="28"/>
          <w:u w:val="single"/>
        </w:rPr>
      </w:pPr>
      <w:r w:rsidRPr="00C779CB">
        <w:rPr>
          <w:sz w:val="28"/>
          <w:szCs w:val="28"/>
          <w:u w:val="single"/>
        </w:rPr>
        <w:t xml:space="preserve">Temat:  Dlaczego zawód nauczyciela jest wzniosłą służbą? </w:t>
      </w:r>
      <w:r w:rsidRPr="00C779CB">
        <w:rPr>
          <w:sz w:val="28"/>
          <w:szCs w:val="28"/>
          <w:u w:val="single"/>
        </w:rPr>
        <w:sym w:font="Wingdings" w:char="F04A"/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Zapowiedź wizyty inspektora.</w:t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Zakazy.</w:t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Problemy z atramentem i ławką.</w:t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Przybycie inspektora.</w:t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Brudne ręce.</w:t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Żart.</w:t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Kłótnia o ser.</w:t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Awantura.</w:t>
      </w:r>
    </w:p>
    <w:p w:rsidR="004E73A2" w:rsidRPr="001A7938" w:rsidRDefault="004E73A2" w:rsidP="004E73A2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A7938">
        <w:rPr>
          <w:sz w:val="28"/>
          <w:szCs w:val="28"/>
        </w:rPr>
        <w:t>Gratulacje.</w:t>
      </w:r>
    </w:p>
    <w:p w:rsidR="004E73A2" w:rsidRDefault="004E73A2" w:rsidP="00130DD5">
      <w:pPr>
        <w:pStyle w:val="Akapitzlist"/>
      </w:pPr>
    </w:p>
    <w:p w:rsidR="00E80871" w:rsidRDefault="00E80871" w:rsidP="00130DD5">
      <w:pPr>
        <w:pStyle w:val="Akapitzlist"/>
      </w:pPr>
    </w:p>
    <w:sectPr w:rsidR="00E80871" w:rsidSect="00130D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2495"/>
    <w:multiLevelType w:val="hybridMultilevel"/>
    <w:tmpl w:val="D2DE0F78"/>
    <w:lvl w:ilvl="0" w:tplc="085E7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8703D"/>
    <w:multiLevelType w:val="hybridMultilevel"/>
    <w:tmpl w:val="D3343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01C7"/>
    <w:multiLevelType w:val="hybridMultilevel"/>
    <w:tmpl w:val="9BC2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51ABC"/>
    <w:multiLevelType w:val="hybridMultilevel"/>
    <w:tmpl w:val="B5FC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8732F"/>
    <w:multiLevelType w:val="hybridMultilevel"/>
    <w:tmpl w:val="89B69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30DD5"/>
    <w:rsid w:val="00130DD5"/>
    <w:rsid w:val="002B0FB2"/>
    <w:rsid w:val="004E73A2"/>
    <w:rsid w:val="006D6E7B"/>
    <w:rsid w:val="00783161"/>
    <w:rsid w:val="00964070"/>
    <w:rsid w:val="00982B5C"/>
    <w:rsid w:val="00AD5A2F"/>
    <w:rsid w:val="00E80871"/>
    <w:rsid w:val="00EC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DD5"/>
    <w:pPr>
      <w:ind w:left="720"/>
      <w:contextualSpacing/>
    </w:pPr>
  </w:style>
  <w:style w:type="table" w:styleId="Tabela-Siatka">
    <w:name w:val="Table Grid"/>
    <w:basedOn w:val="Standardowy"/>
    <w:uiPriority w:val="59"/>
    <w:rsid w:val="00130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2020-05-16T17:58:00Z</dcterms:created>
  <dcterms:modified xsi:type="dcterms:W3CDTF">2020-05-16T18:45:00Z</dcterms:modified>
</cp:coreProperties>
</file>