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3F" w:rsidRPr="00012B3F" w:rsidRDefault="00012B3F" w:rsidP="003E0EF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</w:t>
      </w:r>
      <w:r w:rsidR="004540D5">
        <w:t xml:space="preserve">               </w:t>
      </w:r>
      <w:r w:rsidR="006B6B57">
        <w:t xml:space="preserve">Religia  - klasa  VII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       Szczęść Boże, zapraszam do wspólnej poświątecznej lekcji.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Zróbmy znak krzyża  i pomódlmy się słowami: Chwała Ojcu i …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T.</w:t>
      </w:r>
      <w:r w:rsidR="006B6B57">
        <w:rPr>
          <w:rFonts w:ascii="Times New Roman" w:hAnsi="Times New Roman" w:cs="Times New Roman"/>
          <w:b/>
          <w:sz w:val="28"/>
          <w:szCs w:val="28"/>
        </w:rPr>
        <w:t xml:space="preserve"> Wielkanoc – szatan pokonany</w:t>
      </w:r>
      <w:r>
        <w:rPr>
          <w:rFonts w:ascii="Times New Roman" w:hAnsi="Times New Roman" w:cs="Times New Roman"/>
          <w:b/>
          <w:sz w:val="28"/>
          <w:szCs w:val="28"/>
        </w:rPr>
        <w:t>. Alleluja!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Słowo Alleluja znaczy „chwalcie Boga”. 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Mówiąc 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 „Alleluja”, wyznajemy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>wiarę w Chrystusa zmartwychwstałego.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Miejmy w pamięci wyjątkowe przesłanie Świąt Wielkanocnych – Pan Jezus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przyjmując z powodu naszych grzechów śmierć na krzyżu (w Wielki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Piątek) trzeciego dnia (Niedziela) zmartwychwstał! Jako jedyny w dziejach,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>pokonał moc śmierci i obiecał,  że my również zmartwychwstaniemy!</w:t>
      </w:r>
    </w:p>
    <w:p w:rsidR="00D947C3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       Obejrzyjmy 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ostatnie fragmenty </w:t>
      </w:r>
      <w:r w:rsidRPr="00012B3F">
        <w:rPr>
          <w:rFonts w:ascii="Times New Roman" w:hAnsi="Times New Roman" w:cs="Times New Roman"/>
          <w:b/>
          <w:sz w:val="28"/>
          <w:szCs w:val="28"/>
        </w:rPr>
        <w:t>film</w:t>
      </w:r>
      <w:r w:rsidR="00ED5EB4">
        <w:rPr>
          <w:rFonts w:ascii="Times New Roman" w:hAnsi="Times New Roman" w:cs="Times New Roman"/>
          <w:b/>
          <w:sz w:val="28"/>
          <w:szCs w:val="28"/>
        </w:rPr>
        <w:t>u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5EB4">
        <w:rPr>
          <w:rFonts w:ascii="Times New Roman" w:hAnsi="Times New Roman" w:cs="Times New Roman"/>
          <w:b/>
          <w:sz w:val="28"/>
          <w:szCs w:val="28"/>
        </w:rPr>
        <w:t>„Ewangelia Jana”</w:t>
      </w:r>
      <w:r w:rsidR="00D947C3" w:rsidRPr="00D94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7C3">
        <w:rPr>
          <w:rFonts w:ascii="Times New Roman" w:hAnsi="Times New Roman" w:cs="Times New Roman"/>
          <w:b/>
          <w:sz w:val="28"/>
          <w:szCs w:val="28"/>
        </w:rPr>
        <w:t>(2:33:19 – 2:</w:t>
      </w:r>
      <w:r w:rsidR="00D947C3">
        <w:rPr>
          <w:rFonts w:ascii="Times New Roman" w:hAnsi="Times New Roman" w:cs="Times New Roman"/>
          <w:b/>
          <w:sz w:val="28"/>
          <w:szCs w:val="28"/>
        </w:rPr>
        <w:t>46:47)</w:t>
      </w:r>
      <w:r w:rsidR="003E0EF6">
        <w:rPr>
          <w:rFonts w:ascii="Times New Roman" w:hAnsi="Times New Roman" w:cs="Times New Roman"/>
          <w:b/>
          <w:sz w:val="28"/>
          <w:szCs w:val="28"/>
        </w:rPr>
        <w:t>,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5EB4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który </w:t>
      </w:r>
      <w:bookmarkStart w:id="0" w:name="_GoBack"/>
      <w:bookmarkEnd w:id="0"/>
      <w:r w:rsidR="00ED5EB4">
        <w:rPr>
          <w:rFonts w:ascii="Times New Roman" w:hAnsi="Times New Roman" w:cs="Times New Roman"/>
          <w:b/>
          <w:sz w:val="28"/>
          <w:szCs w:val="28"/>
        </w:rPr>
        <w:t xml:space="preserve">powstał na podstawie relacji 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naocznych świadków prawdziwych wydarzeń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>zawartych w Ewangelii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według świętego Jana</w:t>
      </w:r>
      <w:r w:rsidR="004C4E1C">
        <w:rPr>
          <w:rFonts w:ascii="Times New Roman" w:hAnsi="Times New Roman" w:cs="Times New Roman"/>
          <w:b/>
          <w:sz w:val="28"/>
          <w:szCs w:val="28"/>
        </w:rPr>
        <w:t>:</w:t>
      </w:r>
    </w:p>
    <w:p w:rsidR="00ED5EB4" w:rsidRPr="003E0EF6" w:rsidRDefault="00012B3F" w:rsidP="003E0EF6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hyperlink r:id="rId4" w:history="1">
        <w:r w:rsidR="00ED5EB4" w:rsidRPr="00013B5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https://youtu.be/74XVMnt6y2k</w:t>
        </w:r>
      </w:hyperlink>
      <w:r w:rsidR="00ED5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B3F" w:rsidRPr="00ED5EB4" w:rsidRDefault="00012B3F" w:rsidP="00012B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EB4">
        <w:rPr>
          <w:rFonts w:ascii="Times New Roman" w:hAnsi="Times New Roman" w:cs="Times New Roman"/>
          <w:b/>
          <w:sz w:val="24"/>
          <w:szCs w:val="24"/>
        </w:rPr>
        <w:t>3. Uzupełnij poniższą tabelkę</w:t>
      </w:r>
      <w:r w:rsidR="004C4E1C">
        <w:rPr>
          <w:rFonts w:ascii="Times New Roman" w:hAnsi="Times New Roman" w:cs="Times New Roman"/>
          <w:b/>
          <w:sz w:val="24"/>
          <w:szCs w:val="24"/>
        </w:rPr>
        <w:t xml:space="preserve"> (na podstawie podanych poniżej fragmentów z Ewangelii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i własnych skojarzeń</w:t>
      </w:r>
      <w:r w:rsidR="004C4E1C">
        <w:rPr>
          <w:rFonts w:ascii="Times New Roman" w:hAnsi="Times New Roman" w:cs="Times New Roman"/>
          <w:b/>
          <w:sz w:val="24"/>
          <w:szCs w:val="24"/>
        </w:rPr>
        <w:t>)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– możesz skopiować tabelę wpisując </w:t>
      </w:r>
      <w:r w:rsidR="003E0EF6" w:rsidRPr="00AC2363">
        <w:rPr>
          <w:rFonts w:ascii="Times New Roman" w:hAnsi="Times New Roman" w:cs="Times New Roman"/>
          <w:b/>
          <w:sz w:val="24"/>
          <w:szCs w:val="24"/>
          <w:u w:val="single"/>
        </w:rPr>
        <w:t>brakujące słowa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lub zapisać </w:t>
      </w:r>
      <w:r w:rsidR="003E0EF6" w:rsidRPr="00AC2363">
        <w:rPr>
          <w:rFonts w:ascii="Times New Roman" w:hAnsi="Times New Roman" w:cs="Times New Roman"/>
          <w:b/>
          <w:sz w:val="24"/>
          <w:szCs w:val="24"/>
          <w:u w:val="single"/>
        </w:rPr>
        <w:t>je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w zeszycie </w:t>
      </w:r>
      <w:r w:rsidR="00AC2363">
        <w:rPr>
          <w:rFonts w:ascii="Times New Roman" w:hAnsi="Times New Roman" w:cs="Times New Roman"/>
          <w:b/>
          <w:sz w:val="24"/>
          <w:szCs w:val="24"/>
        </w:rPr>
        <w:t xml:space="preserve">i odesłać do mnie na adres  </w:t>
      </w:r>
      <w:hyperlink r:id="rId5" w:history="1">
        <w:r w:rsidR="00AC2363" w:rsidRPr="00013B5D">
          <w:rPr>
            <w:rStyle w:val="Hipercze"/>
            <w:rFonts w:ascii="Times New Roman" w:hAnsi="Times New Roman" w:cs="Times New Roman"/>
            <w:b/>
            <w:sz w:val="24"/>
            <w:szCs w:val="24"/>
          </w:rPr>
          <w:t>dgejda@gmail.com</w:t>
        </w:r>
      </w:hyperlink>
      <w:r w:rsidR="00AC23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754"/>
      </w:tblGrid>
      <w:tr w:rsidR="00012B3F" w:rsidRPr="00ED5EB4" w:rsidTr="00FD7371">
        <w:tc>
          <w:tcPr>
            <w:tcW w:w="68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Jezus zmartwychwstał ponieważ: 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2B3F" w:rsidRPr="00ED5EB4" w:rsidRDefault="00012B3F" w:rsidP="004C4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Jezus nie zmartwychwstał ponieważ</w:t>
            </w:r>
            <w:r w:rsidR="004C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(szukamy argumentów, strony przeciwnej)</w:t>
            </w: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12B3F" w:rsidRPr="00ED5EB4" w:rsidTr="00FD7371"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a) przed śmiercią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sam trzykrotnie .........                    powołując się na ....                                (1*) -   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Łk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18,31-33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było głośno o tej zapowiedzi nawet wśród ....                                            (2*) -  Mt 27,62-66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po śmierci: 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trzeciego dnia ........                        </w:t>
            </w:r>
            <w:r w:rsidR="004C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Łk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24,2-3), a pozostały jedynie ...                                                          (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Łk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24,12)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był po swojej śmierci ...               przez ...                         (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Dz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 3) w okresie 40 dni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nastąpiła niezwykła przemiana i późniejsze męczeństwo ... 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obserwujemy 2000 trwający rozwój ...                 inspirowany przez wieki znakami i cudami dokonywanymi w imię ...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doświadczamy również współcześnie osobistej więzi z ...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chrześcijanie uzyskują odpowiedzi na ...                                           a niewierzący się n ...    </w:t>
            </w:r>
            <w:r w:rsidR="004C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Chrystusa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...........................................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.........................................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- ........................................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........................................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B3F" w:rsidRPr="004C4E1C" w:rsidRDefault="00012B3F" w:rsidP="00012B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B3F" w:rsidRPr="004C4E1C" w:rsidRDefault="00012B3F" w:rsidP="003E0EF6">
      <w:pPr>
        <w:rPr>
          <w:rFonts w:ascii="Times New Roman" w:hAnsi="Times New Roman" w:cs="Times New Roman"/>
          <w:b/>
          <w:sz w:val="24"/>
          <w:szCs w:val="24"/>
        </w:rPr>
      </w:pPr>
      <w:r w:rsidRPr="004C4E1C">
        <w:rPr>
          <w:rFonts w:ascii="Times New Roman" w:hAnsi="Times New Roman" w:cs="Times New Roman"/>
          <w:b/>
          <w:sz w:val="24"/>
          <w:szCs w:val="24"/>
        </w:rPr>
        <w:lastRenderedPageBreak/>
        <w:tab/>
        <w:t>(1*) - Trzecia zapowiedź męki i zmartwychwstania, Jezusa : "Oto idziemy do Jerozolimy i spełni się wszystko, co napisali prorocy o Synu Człowieczym. Zostanie wydany w ręce pogan, będzie wyszydzony, zelżony i opluty; ubiczują Go i zabiją, a trzeciego dnia zmartwychwstanie"  (</w:t>
      </w:r>
      <w:proofErr w:type="spellStart"/>
      <w:r w:rsidRPr="004C4E1C">
        <w:rPr>
          <w:rFonts w:ascii="Times New Roman" w:hAnsi="Times New Roman" w:cs="Times New Roman"/>
          <w:b/>
          <w:sz w:val="24"/>
          <w:szCs w:val="24"/>
        </w:rPr>
        <w:t>Łk</w:t>
      </w:r>
      <w:proofErr w:type="spellEnd"/>
      <w:r w:rsidRPr="004C4E1C">
        <w:rPr>
          <w:rFonts w:ascii="Times New Roman" w:hAnsi="Times New Roman" w:cs="Times New Roman"/>
          <w:b/>
          <w:sz w:val="24"/>
          <w:szCs w:val="24"/>
        </w:rPr>
        <w:t xml:space="preserve"> 18, 31-33) </w:t>
      </w:r>
    </w:p>
    <w:p w:rsidR="00012B3F" w:rsidRPr="004C4E1C" w:rsidRDefault="00012B3F" w:rsidP="003E0EF6">
      <w:pPr>
        <w:rPr>
          <w:rFonts w:ascii="Times New Roman" w:hAnsi="Times New Roman" w:cs="Times New Roman"/>
          <w:b/>
          <w:sz w:val="24"/>
          <w:szCs w:val="24"/>
        </w:rPr>
      </w:pPr>
      <w:r w:rsidRPr="004C4E1C">
        <w:rPr>
          <w:rFonts w:ascii="Times New Roman" w:hAnsi="Times New Roman" w:cs="Times New Roman"/>
          <w:b/>
          <w:sz w:val="24"/>
          <w:szCs w:val="24"/>
        </w:rPr>
        <w:tab/>
        <w:t>(2*) - "... zebrali się arcykapłani i faryzeusze u Piłata i oznajmili &lt;Panie przypomnieliśmy sobie, że ów oszust powiedział jeszcze za życia: "Po trzech dniach powstanę". Każ więc zabezpieczyć grób aż do trzeciego dnia, żeby przypadkiem nie przyszli Jego uczniowie, nie wykradli Go i nie powiedzieli ludowi "Powstał z martwych'. I będzie ostatnie oszustwo gorsze niż pierwsze'. Rzekł im Piłat: "Macie straż, idźcie zabezpieczcie grób, jak umiecie"</w:t>
      </w:r>
      <w:r w:rsidR="004C4E1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 (Mt 27, 62-65)</w:t>
      </w:r>
    </w:p>
    <w:p w:rsidR="00012B3F" w:rsidRPr="004C4E1C" w:rsidRDefault="00012B3F" w:rsidP="003E0E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4E1C">
        <w:rPr>
          <w:rFonts w:ascii="Times New Roman" w:hAnsi="Times New Roman" w:cs="Times New Roman"/>
          <w:b/>
          <w:sz w:val="24"/>
          <w:szCs w:val="24"/>
        </w:rPr>
        <w:t>Łk</w:t>
      </w:r>
      <w:proofErr w:type="spellEnd"/>
      <w:r w:rsidRPr="004C4E1C">
        <w:rPr>
          <w:rFonts w:ascii="Times New Roman" w:hAnsi="Times New Roman" w:cs="Times New Roman"/>
          <w:b/>
          <w:sz w:val="24"/>
          <w:szCs w:val="24"/>
        </w:rPr>
        <w:t xml:space="preserve"> 24, 1n : „W pierwszy dzień tygodnia poszły skoro świt do grobu, niosąc przygotowane wonności. </w:t>
      </w:r>
      <w:r w:rsidR="004C4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 2 Kamień od grobu zastały odsunięty. 3 A skoro weszły, nie znalazły ciała Pana Jezusa. 4 Gdy wobec tego były bezradne, nagle stanęło przed nimi dwóch mężczyzn w lśniących szatach. 5 Przestraszone, pochyliły twarze ku ziemi, lecz tamci rzekli do nich: «Dlaczego szukacie żyjącego wśród umarłych? 6 Nie ma Go tutaj; zmartwychwstał. Przypomnijcie sobie, jak wam mówił, będąc jeszcze w Galilei: 7 "Syn Człowieczy musi być wydany w ręce grzeszników i ukrzyżowany, lecz trzeciego dnia zmartwychwstanie"». 8 Wtedy przypomniały sobie Jego słowa 9 i wróciły od grobu, oznajmiły to wszystko Jedenastu i wszystkim pozostałym. 10 A były to: Maria Magdalena, Joanna i Maria, matka Jakuba; i inne z nimi opowiadały to Apostołom. 11 Lecz słowa te wydały im się czczą gadaniną i nie dali im wiary. 12 Jednakże Piotr wybrał się i pobiegł do grobu; schyliwszy się, ujrzał same tylko płótna. I wrócił do siebie, dziwiąc się temu, co się stało</w:t>
      </w:r>
      <w:r w:rsidR="004C4E1C">
        <w:rPr>
          <w:rFonts w:ascii="Times New Roman" w:hAnsi="Times New Roman" w:cs="Times New Roman"/>
          <w:b/>
          <w:sz w:val="24"/>
          <w:szCs w:val="24"/>
        </w:rPr>
        <w:t>”</w:t>
      </w:r>
      <w:r w:rsidRPr="004C4E1C">
        <w:rPr>
          <w:rFonts w:ascii="Times New Roman" w:hAnsi="Times New Roman" w:cs="Times New Roman"/>
          <w:b/>
          <w:sz w:val="24"/>
          <w:szCs w:val="24"/>
        </w:rPr>
        <w:t>.</w:t>
      </w:r>
    </w:p>
    <w:p w:rsidR="00012B3F" w:rsidRPr="004C4E1C" w:rsidRDefault="004C4E1C" w:rsidP="003E0E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4E1C">
        <w:rPr>
          <w:rFonts w:ascii="Times New Roman" w:hAnsi="Times New Roman" w:cs="Times New Roman"/>
          <w:b/>
          <w:sz w:val="24"/>
          <w:szCs w:val="24"/>
        </w:rPr>
        <w:t>Dz</w:t>
      </w:r>
      <w:proofErr w:type="spellEnd"/>
      <w:r w:rsidRPr="004C4E1C">
        <w:rPr>
          <w:rFonts w:ascii="Times New Roman" w:hAnsi="Times New Roman" w:cs="Times New Roman"/>
          <w:b/>
          <w:sz w:val="24"/>
          <w:szCs w:val="24"/>
        </w:rPr>
        <w:t xml:space="preserve"> 1, 1n: „1 Pierwszą Księgę2 napisałem, Teofilu2, o wszystkim, co Jezus czyn</w:t>
      </w:r>
      <w:r>
        <w:rPr>
          <w:rFonts w:ascii="Times New Roman" w:hAnsi="Times New Roman" w:cs="Times New Roman"/>
          <w:b/>
          <w:sz w:val="24"/>
          <w:szCs w:val="24"/>
        </w:rPr>
        <w:t xml:space="preserve">ił i czego nauczał 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 od początku 2 aż do dnia, w którym udzielił przez Ducha Świętego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3 poleceń Apostołom, których sobie wybrał, a potem został wzięty do nieba. 3 Im też po swojej męce dał wiele dowodów, że żyje: ukazywał się im przez czterdzieści dni i mówił o królestwie Bożym. 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C4E1C">
        <w:rPr>
          <w:rFonts w:ascii="Times New Roman" w:hAnsi="Times New Roman" w:cs="Times New Roman"/>
          <w:b/>
          <w:sz w:val="24"/>
          <w:szCs w:val="24"/>
        </w:rPr>
        <w:t>4 A podczas wspólnego posiłku4 kazał im nie odchodzić z Jerozolimy</w:t>
      </w:r>
      <w:r w:rsidR="003E0EF6">
        <w:rPr>
          <w:rFonts w:ascii="Times New Roman" w:hAnsi="Times New Roman" w:cs="Times New Roman"/>
          <w:b/>
          <w:sz w:val="24"/>
          <w:szCs w:val="24"/>
        </w:rPr>
        <w:t>, ale oczekiwać obietnicy Ojca”</w:t>
      </w:r>
    </w:p>
    <w:p w:rsidR="004C4E1C" w:rsidRDefault="004C4E1C" w:rsidP="003E0EF6"/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D5EB4">
        <w:rPr>
          <w:rFonts w:ascii="Times New Roman" w:hAnsi="Times New Roman" w:cs="Times New Roman"/>
          <w:b/>
          <w:sz w:val="28"/>
          <w:szCs w:val="28"/>
        </w:rPr>
        <w:t>. Gdyby Chrystus nie zmartwychwstał to</w:t>
      </w:r>
      <w:r>
        <w:rPr>
          <w:rFonts w:ascii="Times New Roman" w:hAnsi="Times New Roman" w:cs="Times New Roman"/>
          <w:b/>
          <w:sz w:val="28"/>
          <w:szCs w:val="28"/>
        </w:rPr>
        <w:t xml:space="preserve"> (uzupełnij własnymi skojarzeniami)</w:t>
      </w:r>
      <w:r w:rsidRPr="00ED5EB4">
        <w:rPr>
          <w:rFonts w:ascii="Times New Roman" w:hAnsi="Times New Roman" w:cs="Times New Roman"/>
          <w:b/>
          <w:sz w:val="28"/>
          <w:szCs w:val="28"/>
        </w:rPr>
        <w:t>: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świadkowie zmartwychwstania okazaliby się 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apostołowie ....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Biblia nie byłaby 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nie powstałby .....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chrześcijaństwo nie byłoby religią 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....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.... </w:t>
      </w:r>
    </w:p>
    <w:p w:rsidR="003E0EF6" w:rsidRPr="00012B3F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Dlaczego nie wszyscy ludzie chcą przyjąć prawdę o zmartwychwstaniu Jezusa ?  </w:t>
      </w:r>
    </w:p>
    <w:p w:rsidR="003E0EF6" w:rsidRPr="00012B3F" w:rsidRDefault="003E0EF6" w:rsidP="003E0E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3F">
        <w:rPr>
          <w:rFonts w:ascii="Times New Roman" w:hAnsi="Times New Roman" w:cs="Times New Roman"/>
          <w:b/>
          <w:sz w:val="32"/>
          <w:szCs w:val="32"/>
        </w:rPr>
        <w:t xml:space="preserve">  - ponieważ, musieliby uznać Chrystusa za ...... </w:t>
      </w:r>
    </w:p>
    <w:p w:rsidR="003E0EF6" w:rsidRPr="00012B3F" w:rsidRDefault="003E0EF6" w:rsidP="003E0E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3F">
        <w:rPr>
          <w:rFonts w:ascii="Times New Roman" w:hAnsi="Times New Roman" w:cs="Times New Roman"/>
          <w:b/>
          <w:sz w:val="32"/>
          <w:szCs w:val="32"/>
        </w:rPr>
        <w:t xml:space="preserve">  - ponieważ, musieliby</w:t>
      </w:r>
      <w:r w:rsidR="00AC2363">
        <w:rPr>
          <w:rFonts w:ascii="Times New Roman" w:hAnsi="Times New Roman" w:cs="Times New Roman"/>
          <w:b/>
          <w:sz w:val="32"/>
          <w:szCs w:val="32"/>
        </w:rPr>
        <w:t xml:space="preserve"> uznać chrześcijaństwo za </w:t>
      </w:r>
      <w:r w:rsidRPr="00012B3F">
        <w:rPr>
          <w:rFonts w:ascii="Times New Roman" w:hAnsi="Times New Roman" w:cs="Times New Roman"/>
          <w:b/>
          <w:sz w:val="32"/>
          <w:szCs w:val="32"/>
        </w:rPr>
        <w:t xml:space="preserve"> ................</w:t>
      </w:r>
    </w:p>
    <w:p w:rsidR="003E0EF6" w:rsidRPr="00012B3F" w:rsidRDefault="003E0EF6" w:rsidP="003E0E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3F">
        <w:rPr>
          <w:rFonts w:ascii="Times New Roman" w:hAnsi="Times New Roman" w:cs="Times New Roman"/>
          <w:b/>
          <w:sz w:val="32"/>
          <w:szCs w:val="32"/>
        </w:rPr>
        <w:t xml:space="preserve">  - ponieważ, musieliby się osobiście ..........</w:t>
      </w:r>
    </w:p>
    <w:p w:rsidR="00AC2363" w:rsidRDefault="00AC2363" w:rsidP="003E0EF6">
      <w:pPr>
        <w:rPr>
          <w:rFonts w:ascii="Times New Roman" w:hAnsi="Times New Roman" w:cs="Times New Roman"/>
          <w:b/>
          <w:sz w:val="32"/>
          <w:szCs w:val="32"/>
        </w:rPr>
      </w:pPr>
    </w:p>
    <w:p w:rsidR="00AC2363" w:rsidRDefault="00AC2363" w:rsidP="003E0E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Chciałbym docenić Waszą pracę i wystawić stopnie za informacje, które wpiszecie w trzech powyższych punktach (proszę je podesłać w ciągu dwóch tygodni  na adres </w:t>
      </w:r>
      <w:hyperlink r:id="rId6" w:history="1">
        <w:r w:rsidRPr="00013B5D">
          <w:rPr>
            <w:rStyle w:val="Hipercze"/>
            <w:rFonts w:ascii="Times New Roman" w:hAnsi="Times New Roman" w:cs="Times New Roman"/>
            <w:b/>
            <w:sz w:val="32"/>
            <w:szCs w:val="32"/>
          </w:rPr>
          <w:t>dgejda@gmail.com</w:t>
        </w:r>
      </w:hyperlink>
      <w:r>
        <w:rPr>
          <w:rFonts w:ascii="Times New Roman" w:hAnsi="Times New Roman" w:cs="Times New Roman"/>
          <w:b/>
          <w:sz w:val="32"/>
          <w:szCs w:val="32"/>
        </w:rPr>
        <w:t>).</w:t>
      </w:r>
    </w:p>
    <w:p w:rsidR="00AC2363" w:rsidRDefault="00AC2363" w:rsidP="003E0EF6">
      <w:pPr>
        <w:rPr>
          <w:rFonts w:ascii="Times New Roman" w:hAnsi="Times New Roman" w:cs="Times New Roman"/>
          <w:b/>
          <w:sz w:val="32"/>
          <w:szCs w:val="32"/>
        </w:rPr>
      </w:pPr>
    </w:p>
    <w:p w:rsidR="00AC2363" w:rsidRPr="004D0C8A" w:rsidRDefault="00AC2363" w:rsidP="003E0EF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0C8A">
        <w:rPr>
          <w:rFonts w:ascii="Times New Roman" w:hAnsi="Times New Roman" w:cs="Times New Roman"/>
          <w:b/>
          <w:sz w:val="32"/>
          <w:szCs w:val="32"/>
          <w:u w:val="single"/>
        </w:rPr>
        <w:t>Zadanie dodatkowe dla chętnych:</w:t>
      </w:r>
    </w:p>
    <w:p w:rsidR="004C4E1C" w:rsidRDefault="00AC2363" w:rsidP="00012B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363">
        <w:rPr>
          <w:rFonts w:ascii="Times New Roman" w:hAnsi="Times New Roman" w:cs="Times New Roman"/>
          <w:b/>
          <w:sz w:val="32"/>
          <w:szCs w:val="32"/>
        </w:rPr>
        <w:t xml:space="preserve">Przygotuj 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wymyślony </w:t>
      </w:r>
      <w:r w:rsidRPr="00AC2363">
        <w:rPr>
          <w:rFonts w:ascii="Times New Roman" w:hAnsi="Times New Roman" w:cs="Times New Roman"/>
          <w:b/>
          <w:sz w:val="32"/>
          <w:szCs w:val="32"/>
        </w:rPr>
        <w:t>wywiad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 (wcielisz się w rolę dziennikarza – postawisz  </w:t>
      </w:r>
      <w:r w:rsidRPr="00AC2363">
        <w:rPr>
          <w:rFonts w:ascii="Times New Roman" w:hAnsi="Times New Roman" w:cs="Times New Roman"/>
          <w:b/>
          <w:sz w:val="32"/>
          <w:szCs w:val="32"/>
        </w:rPr>
        <w:t xml:space="preserve">pytania i 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363">
        <w:rPr>
          <w:rFonts w:ascii="Times New Roman" w:hAnsi="Times New Roman" w:cs="Times New Roman"/>
          <w:b/>
          <w:sz w:val="32"/>
          <w:szCs w:val="32"/>
        </w:rPr>
        <w:t xml:space="preserve">odpowiedzi)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363">
        <w:rPr>
          <w:rFonts w:ascii="Times New Roman" w:hAnsi="Times New Roman" w:cs="Times New Roman"/>
          <w:b/>
          <w:sz w:val="32"/>
          <w:szCs w:val="32"/>
        </w:rPr>
        <w:t>z niewiernym Tomaszem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 na podstawie poniższych słów i własnej kreatywności.  (proszę też podesłać)</w:t>
      </w:r>
    </w:p>
    <w:p w:rsidR="004D0C8A" w:rsidRPr="004D0C8A" w:rsidRDefault="004D0C8A" w:rsidP="00012B3F">
      <w:pPr>
        <w:rPr>
          <w:rFonts w:ascii="Times New Roman" w:hAnsi="Times New Roman" w:cs="Times New Roman"/>
          <w:b/>
          <w:sz w:val="32"/>
          <w:szCs w:val="32"/>
        </w:rPr>
      </w:pPr>
    </w:p>
    <w:p w:rsid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4D0C8A">
        <w:rPr>
          <w:rFonts w:ascii="Times New Roman" w:hAnsi="Times New Roman" w:cs="Times New Roman"/>
          <w:b/>
          <w:sz w:val="28"/>
          <w:szCs w:val="28"/>
        </w:rPr>
        <w:t xml:space="preserve">J 20, 19 -29: „Wieczorem owego pierwszego dnia tygodnia, tam gdzie przebywali uczniowie, gdy drzwi były zamknięte z obawy przed Żydami, przyszedł Jezus, stanął pośrodku i rzekł do nich: «Pokój wam!» 20 A to powiedziawszy, pokazał im ręce i bok. Uradowali się zatem uczniowie ujrzawszy Pana. 21 A Jezus znowu rzekł do nich: «Pokój wam! Jak Ojciec Mnie posłał, tak i Ja was posyłam».                                                                  24 Ale Tomasz, jeden z Dwunastu, zwany </w:t>
      </w:r>
      <w:proofErr w:type="spellStart"/>
      <w:r w:rsidRPr="004D0C8A">
        <w:rPr>
          <w:rFonts w:ascii="Times New Roman" w:hAnsi="Times New Roman" w:cs="Times New Roman"/>
          <w:b/>
          <w:sz w:val="28"/>
          <w:szCs w:val="28"/>
        </w:rPr>
        <w:t>Didymos</w:t>
      </w:r>
      <w:proofErr w:type="spellEnd"/>
      <w:r w:rsidRPr="004D0C8A">
        <w:rPr>
          <w:rFonts w:ascii="Times New Roman" w:hAnsi="Times New Roman" w:cs="Times New Roman"/>
          <w:b/>
          <w:sz w:val="28"/>
          <w:szCs w:val="28"/>
        </w:rPr>
        <w:t xml:space="preserve">, nie był razem z nimi, kiedy przyszedł Jezus. 25 Inni więc uczniowie mówili do niego: «Widzieliśmy Pana!» </w:t>
      </w:r>
      <w:r w:rsidR="004D0C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D0C8A">
        <w:rPr>
          <w:rFonts w:ascii="Times New Roman" w:hAnsi="Times New Roman" w:cs="Times New Roman"/>
          <w:b/>
          <w:sz w:val="28"/>
          <w:szCs w:val="28"/>
        </w:rPr>
        <w:t>Ale on rzekł do nich: «Jeżeli na rękach Jego nie zobaczę śladu gwoździ i nie włożę palca mego w miejsce gwoździ, i nie włożę ręki mojej do boku Jego, nie uwierzę». 26 A po ośmiu dniach, kiedy uczniowie Jego byli znowu wewnątrz [domu] i Tomasz z nimi, Jezus przyszedł mimo drzwi zamkniętych, stanął pośrodku i rzekł: «Pokój wam!» 27 Następnie rzekł do Tomasza: «Podnieś tutaj swój palec i zobacz moje ręce. Podnieś rękę i włóż [ją] do mego boku, i nie bądź niedowiarkiem, lecz wierzącym!» 28 Tomasz Mu odpowiedział: «Pan mój i Bóg mój!» 29 Powiedział mu Jezus: «Uwierzyłeś dlatego, ponieważ Mnie ujrzałeś? Błogosławieni, któ</w:t>
      </w:r>
      <w:r w:rsidR="004D0C8A">
        <w:rPr>
          <w:rFonts w:ascii="Times New Roman" w:hAnsi="Times New Roman" w:cs="Times New Roman"/>
          <w:b/>
          <w:sz w:val="28"/>
          <w:szCs w:val="28"/>
        </w:rPr>
        <w:t>rzy nie widzieli, a uwierzyli»</w:t>
      </w:r>
      <w:r w:rsidRPr="004D0C8A">
        <w:rPr>
          <w:rFonts w:ascii="Times New Roman" w:hAnsi="Times New Roman" w:cs="Times New Roman"/>
          <w:b/>
          <w:sz w:val="28"/>
          <w:szCs w:val="28"/>
        </w:rPr>
        <w:t>.</w:t>
      </w:r>
    </w:p>
    <w:p w:rsidR="004D0C8A" w:rsidRDefault="004D0C8A" w:rsidP="00012B3F">
      <w:pPr>
        <w:rPr>
          <w:rFonts w:ascii="Times New Roman" w:hAnsi="Times New Roman" w:cs="Times New Roman"/>
          <w:b/>
          <w:sz w:val="28"/>
          <w:szCs w:val="28"/>
        </w:rPr>
      </w:pPr>
    </w:p>
    <w:p w:rsidR="004D0C8A" w:rsidRDefault="004D0C8A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Serdecznie pozdrawiam</w:t>
      </w:r>
      <w:r w:rsidR="004540D5">
        <w:rPr>
          <w:rFonts w:ascii="Times New Roman" w:hAnsi="Times New Roman" w:cs="Times New Roman"/>
          <w:b/>
          <w:sz w:val="28"/>
          <w:szCs w:val="28"/>
        </w:rPr>
        <w:t xml:space="preserve">  w</w:t>
      </w:r>
      <w:r>
        <w:rPr>
          <w:rFonts w:ascii="Times New Roman" w:hAnsi="Times New Roman" w:cs="Times New Roman"/>
          <w:b/>
          <w:sz w:val="28"/>
          <w:szCs w:val="28"/>
        </w:rPr>
        <w:t xml:space="preserve">ielkanocnym </w:t>
      </w:r>
      <w:r w:rsidR="004540D5">
        <w:rPr>
          <w:rFonts w:ascii="Times New Roman" w:hAnsi="Times New Roman" w:cs="Times New Roman"/>
          <w:b/>
          <w:sz w:val="28"/>
          <w:szCs w:val="28"/>
        </w:rPr>
        <w:t>wyznaniem wiary</w:t>
      </w:r>
    </w:p>
    <w:p w:rsidR="004540D5" w:rsidRDefault="004540D5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D0C8A">
        <w:rPr>
          <w:rFonts w:ascii="Times New Roman" w:hAnsi="Times New Roman" w:cs="Times New Roman"/>
          <w:b/>
          <w:sz w:val="28"/>
          <w:szCs w:val="28"/>
        </w:rPr>
        <w:t>„Chrystus Zmartwychwstał</w:t>
      </w:r>
      <w:r>
        <w:rPr>
          <w:rFonts w:ascii="Times New Roman" w:hAnsi="Times New Roman" w:cs="Times New Roman"/>
          <w:b/>
          <w:sz w:val="28"/>
          <w:szCs w:val="28"/>
        </w:rPr>
        <w:t>”!</w:t>
      </w:r>
    </w:p>
    <w:p w:rsidR="004D0C8A" w:rsidRDefault="004D0C8A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D5">
        <w:rPr>
          <w:rFonts w:ascii="Times New Roman" w:hAnsi="Times New Roman" w:cs="Times New Roman"/>
          <w:b/>
          <w:sz w:val="28"/>
          <w:szCs w:val="28"/>
        </w:rPr>
        <w:t>- „</w:t>
      </w:r>
      <w:r>
        <w:rPr>
          <w:rFonts w:ascii="Times New Roman" w:hAnsi="Times New Roman" w:cs="Times New Roman"/>
          <w:b/>
          <w:sz w:val="28"/>
          <w:szCs w:val="28"/>
        </w:rPr>
        <w:t xml:space="preserve">prawdziwie </w:t>
      </w:r>
      <w:r w:rsidR="004540D5">
        <w:rPr>
          <w:rFonts w:ascii="Times New Roman" w:hAnsi="Times New Roman" w:cs="Times New Roman"/>
          <w:b/>
          <w:sz w:val="28"/>
          <w:szCs w:val="28"/>
        </w:rPr>
        <w:t>Zmartwychwstał”!</w:t>
      </w:r>
    </w:p>
    <w:p w:rsidR="004540D5" w:rsidRDefault="004540D5" w:rsidP="00012B3F">
      <w:pPr>
        <w:rPr>
          <w:rFonts w:ascii="Times New Roman" w:hAnsi="Times New Roman" w:cs="Times New Roman"/>
          <w:b/>
          <w:sz w:val="28"/>
          <w:szCs w:val="28"/>
        </w:rPr>
      </w:pPr>
    </w:p>
    <w:p w:rsidR="004540D5" w:rsidRPr="004D0C8A" w:rsidRDefault="004540D5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F167E1" w:rsidRDefault="00D947C3"/>
    <w:sectPr w:rsidR="00F167E1" w:rsidSect="003E0EF6">
      <w:pgSz w:w="11906" w:h="16838"/>
      <w:pgMar w:top="142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3F"/>
    <w:rsid w:val="00012B3F"/>
    <w:rsid w:val="003E0EF6"/>
    <w:rsid w:val="004540D5"/>
    <w:rsid w:val="004C4E1C"/>
    <w:rsid w:val="004D0C8A"/>
    <w:rsid w:val="00615041"/>
    <w:rsid w:val="006B6B57"/>
    <w:rsid w:val="009A5BA5"/>
    <w:rsid w:val="00AC2363"/>
    <w:rsid w:val="00D947C3"/>
    <w:rsid w:val="00E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55B60-1A50-4D83-93A8-8CB16AFE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5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ejda@gmail.com" TargetMode="External"/><Relationship Id="rId5" Type="http://schemas.openxmlformats.org/officeDocument/2006/relationships/hyperlink" Target="mailto:dgejda@gmail.com" TargetMode="External"/><Relationship Id="rId4" Type="http://schemas.openxmlformats.org/officeDocument/2006/relationships/hyperlink" Target="https://youtu.be/74XVMnt6y2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3</cp:revision>
  <dcterms:created xsi:type="dcterms:W3CDTF">2020-04-14T12:33:00Z</dcterms:created>
  <dcterms:modified xsi:type="dcterms:W3CDTF">2020-04-14T12:44:00Z</dcterms:modified>
</cp:coreProperties>
</file>